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3"/>
        <w:tblW w:w="0" w:type="auto"/>
        <w:tblLayout w:type="fixed"/>
        <w:tblLook w:val="0000" w:firstRow="0" w:lastRow="0" w:firstColumn="0" w:lastColumn="0" w:noHBand="0" w:noVBand="0"/>
      </w:tblPr>
      <w:tblGrid>
        <w:gridCol w:w="3969"/>
      </w:tblGrid>
      <w:tr w:rsidR="00A1795A" w:rsidRPr="00A1795A" w:rsidTr="00765BC8">
        <w:trPr>
          <w:trHeight w:val="3030"/>
        </w:trPr>
        <w:tc>
          <w:tcPr>
            <w:tcW w:w="3969" w:type="dxa"/>
          </w:tcPr>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АДМИНИСТРАЦИЯ</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ГОРОДСКОГО ПОСЕЛЕНИЯ</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 xml:space="preserve">РОЩИНСКИЙ </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 xml:space="preserve">МУНИЦИПАЛЬНОГО РАЙОНА </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 xml:space="preserve">ВОЛЖСКИЙ </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САМАРСКОЙ ОБЛАСТИ</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r w:rsidRPr="00A7154D">
              <w:rPr>
                <w:rFonts w:ascii="Times New Roman" w:eastAsia="Times New Roman" w:hAnsi="Times New Roman" w:cs="Times New Roman"/>
                <w:b/>
                <w:sz w:val="24"/>
                <w:szCs w:val="20"/>
                <w:lang w:eastAsia="ru-RU"/>
              </w:rPr>
              <w:t>ПОСТАНОВЛЕНИЕ</w:t>
            </w:r>
          </w:p>
          <w:p w:rsidR="00A7154D" w:rsidRPr="00A7154D" w:rsidRDefault="00A7154D" w:rsidP="00A7154D">
            <w:pPr>
              <w:keepNext/>
              <w:spacing w:after="0" w:line="240" w:lineRule="auto"/>
              <w:jc w:val="center"/>
              <w:outlineLvl w:val="3"/>
              <w:rPr>
                <w:rFonts w:ascii="Times New Roman" w:eastAsia="Times New Roman" w:hAnsi="Times New Roman" w:cs="Times New Roman"/>
                <w:b/>
                <w:sz w:val="24"/>
                <w:szCs w:val="20"/>
                <w:lang w:eastAsia="ru-RU"/>
              </w:rPr>
            </w:pPr>
          </w:p>
          <w:p w:rsidR="00A1795A" w:rsidRPr="00A7154D" w:rsidRDefault="00A7154D" w:rsidP="00A7154D">
            <w:pPr>
              <w:keepNext/>
              <w:spacing w:after="0" w:line="240" w:lineRule="auto"/>
              <w:jc w:val="center"/>
              <w:outlineLvl w:val="0"/>
              <w:rPr>
                <w:rFonts w:ascii="Times New Roman" w:eastAsia="Times New Roman" w:hAnsi="Times New Roman" w:cs="Times New Roman"/>
                <w:sz w:val="12"/>
                <w:szCs w:val="20"/>
                <w:lang w:eastAsia="ru-RU"/>
              </w:rPr>
            </w:pPr>
            <w:r w:rsidRPr="00A7154D">
              <w:rPr>
                <w:rFonts w:ascii="Times New Roman" w:eastAsia="Times New Roman" w:hAnsi="Times New Roman" w:cs="Times New Roman"/>
                <w:sz w:val="24"/>
                <w:szCs w:val="20"/>
                <w:lang w:eastAsia="ru-RU"/>
              </w:rPr>
              <w:t>30 марта 2021 года  № 31</w:t>
            </w:r>
          </w:p>
          <w:p w:rsidR="00A1795A" w:rsidRPr="00A1795A" w:rsidRDefault="00A1795A" w:rsidP="004E776C">
            <w:pPr>
              <w:spacing w:after="0" w:line="240" w:lineRule="auto"/>
              <w:jc w:val="center"/>
              <w:rPr>
                <w:rFonts w:ascii="Times New Roman" w:eastAsia="Times New Roman" w:hAnsi="Times New Roman" w:cs="Times New Roman"/>
                <w:color w:val="000080"/>
                <w:sz w:val="20"/>
                <w:szCs w:val="20"/>
                <w:lang w:eastAsia="ru-RU"/>
              </w:rPr>
            </w:pPr>
          </w:p>
        </w:tc>
      </w:tr>
    </w:tbl>
    <w:p w:rsidR="00A1795A" w:rsidRPr="00A1795A" w:rsidRDefault="00A1795A" w:rsidP="00A1795A">
      <w:pPr>
        <w:spacing w:after="0" w:line="240" w:lineRule="auto"/>
        <w:rPr>
          <w:rFonts w:ascii="Times New Roman" w:eastAsia="Times New Roman" w:hAnsi="Times New Roman" w:cs="Times New Roman"/>
          <w:szCs w:val="20"/>
          <w:lang w:eastAsia="ru-RU"/>
        </w:rPr>
      </w:pPr>
    </w:p>
    <w:p w:rsidR="00A1795A" w:rsidRPr="00A1795A" w:rsidRDefault="00A1795A" w:rsidP="00A1795A">
      <w:pPr>
        <w:spacing w:after="0" w:line="240" w:lineRule="auto"/>
        <w:rPr>
          <w:rFonts w:ascii="Times New Roman" w:eastAsia="Times New Roman" w:hAnsi="Times New Roman" w:cs="Times New Roman"/>
          <w:b/>
          <w:szCs w:val="20"/>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1795A" w:rsidRDefault="00A1795A" w:rsidP="00A1795A">
      <w:pPr>
        <w:spacing w:after="0" w:line="240" w:lineRule="auto"/>
        <w:ind w:firstLine="709"/>
        <w:jc w:val="both"/>
        <w:rPr>
          <w:rFonts w:ascii="Times New Roman" w:eastAsia="Times New Roman" w:hAnsi="Times New Roman" w:cs="Times New Roman"/>
          <w:b/>
          <w:sz w:val="24"/>
          <w:szCs w:val="24"/>
          <w:lang w:eastAsia="ru-RU"/>
        </w:rPr>
      </w:pPr>
    </w:p>
    <w:p w:rsidR="00A1795A" w:rsidRPr="00A7154D" w:rsidRDefault="00A1795A" w:rsidP="00A7154D">
      <w:pPr>
        <w:pStyle w:val="a3"/>
        <w:jc w:val="both"/>
        <w:rPr>
          <w:rFonts w:ascii="Times New Roman" w:hAnsi="Times New Roman" w:cs="Times New Roman"/>
          <w:b/>
          <w:sz w:val="26"/>
          <w:szCs w:val="26"/>
          <w:lang w:eastAsia="ru-RU"/>
        </w:rPr>
      </w:pPr>
      <w:r w:rsidRPr="00A7154D">
        <w:rPr>
          <w:rFonts w:ascii="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«Нотариальные действия, совершаемые главой местной администрации и (или) специально уполномоченным должностным лицом местного самоуправления» в администрации городского  поселения Рощинский муниципального района </w:t>
      </w:r>
      <w:proofErr w:type="gramStart"/>
      <w:r w:rsidRPr="00A7154D">
        <w:rPr>
          <w:rFonts w:ascii="Times New Roman" w:hAnsi="Times New Roman" w:cs="Times New Roman"/>
          <w:b/>
          <w:sz w:val="26"/>
          <w:szCs w:val="26"/>
          <w:lang w:eastAsia="ru-RU"/>
        </w:rPr>
        <w:t>Волжский</w:t>
      </w:r>
      <w:proofErr w:type="gramEnd"/>
      <w:r w:rsidRPr="00A7154D">
        <w:rPr>
          <w:rFonts w:ascii="Times New Roman" w:hAnsi="Times New Roman" w:cs="Times New Roman"/>
          <w:b/>
          <w:sz w:val="26"/>
          <w:szCs w:val="26"/>
          <w:lang w:eastAsia="ru-RU"/>
        </w:rPr>
        <w:t xml:space="preserve"> Самарской области</w:t>
      </w:r>
    </w:p>
    <w:p w:rsidR="00A1795A" w:rsidRDefault="00A1795A" w:rsidP="00A7154D">
      <w:pPr>
        <w:pStyle w:val="a3"/>
        <w:jc w:val="both"/>
        <w:rPr>
          <w:rFonts w:ascii="Times New Roman" w:hAnsi="Times New Roman" w:cs="Times New Roman"/>
          <w:sz w:val="26"/>
          <w:szCs w:val="26"/>
          <w:lang w:eastAsia="ru-RU"/>
        </w:rPr>
      </w:pPr>
    </w:p>
    <w:p w:rsidR="00A7154D" w:rsidRPr="00A7154D" w:rsidRDefault="00A7154D" w:rsidP="00A7154D">
      <w:pPr>
        <w:pStyle w:val="a3"/>
        <w:jc w:val="both"/>
        <w:rPr>
          <w:rFonts w:ascii="Times New Roman" w:hAnsi="Times New Roman" w:cs="Times New Roman"/>
          <w:sz w:val="26"/>
          <w:szCs w:val="26"/>
          <w:lang w:eastAsia="ru-RU"/>
        </w:rPr>
      </w:pPr>
    </w:p>
    <w:p w:rsidR="00A1795A" w:rsidRPr="00A7154D" w:rsidRDefault="00A1795A" w:rsidP="00A7154D">
      <w:pPr>
        <w:pStyle w:val="a3"/>
        <w:ind w:firstLine="851"/>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 xml:space="preserve">В соответствии </w:t>
      </w:r>
      <w:r w:rsidR="00A7154D">
        <w:rPr>
          <w:rFonts w:ascii="Times New Roman" w:hAnsi="Times New Roman" w:cs="Times New Roman"/>
          <w:sz w:val="26"/>
          <w:szCs w:val="26"/>
          <w:lang w:eastAsia="ru-RU"/>
        </w:rPr>
        <w:t>с Конституцией РФ, Г</w:t>
      </w:r>
      <w:r w:rsidRPr="00A7154D">
        <w:rPr>
          <w:rFonts w:ascii="Times New Roman" w:hAnsi="Times New Roman" w:cs="Times New Roman"/>
          <w:sz w:val="26"/>
          <w:szCs w:val="26"/>
          <w:lang w:eastAsia="ru-RU"/>
        </w:rPr>
        <w:t xml:space="preserve">ражданским кодексом РФ, Федеральным законом "Об общих принципах организации местного самоуправления в Российской Федерации" от 6 октября 2003 года N 131-ФЗ, Уставом городского  поселения Рощинский муниципального района </w:t>
      </w:r>
      <w:proofErr w:type="gramStart"/>
      <w:r w:rsidRPr="00A7154D">
        <w:rPr>
          <w:rFonts w:ascii="Times New Roman" w:hAnsi="Times New Roman" w:cs="Times New Roman"/>
          <w:sz w:val="26"/>
          <w:szCs w:val="26"/>
          <w:lang w:eastAsia="ru-RU"/>
        </w:rPr>
        <w:t>Волжский</w:t>
      </w:r>
      <w:proofErr w:type="gramEnd"/>
      <w:r w:rsidRPr="00A7154D">
        <w:rPr>
          <w:rFonts w:ascii="Times New Roman" w:hAnsi="Times New Roman" w:cs="Times New Roman"/>
          <w:sz w:val="26"/>
          <w:szCs w:val="26"/>
          <w:lang w:eastAsia="ru-RU"/>
        </w:rPr>
        <w:t xml:space="preserve">, </w:t>
      </w:r>
    </w:p>
    <w:p w:rsidR="00A1795A" w:rsidRPr="00A7154D" w:rsidRDefault="00A1795A" w:rsidP="00A7154D">
      <w:pPr>
        <w:pStyle w:val="a3"/>
        <w:ind w:firstLine="851"/>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ПОСТАНОВЛЯЮ:</w:t>
      </w:r>
    </w:p>
    <w:p w:rsidR="00740A1B" w:rsidRPr="00A7154D" w:rsidRDefault="00A7154D" w:rsidP="00A7154D">
      <w:pPr>
        <w:pStyle w:val="a3"/>
        <w:ind w:firstLine="851"/>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1. Отменить  постановления администрации городского поселения Рощинский муниципального района </w:t>
      </w:r>
      <w:proofErr w:type="gramStart"/>
      <w:r>
        <w:rPr>
          <w:rFonts w:ascii="Times New Roman" w:hAnsi="Times New Roman" w:cs="Times New Roman"/>
          <w:sz w:val="26"/>
          <w:szCs w:val="26"/>
          <w:lang w:eastAsia="ru-RU"/>
        </w:rPr>
        <w:t>Волжский</w:t>
      </w:r>
      <w:proofErr w:type="gramEnd"/>
      <w:r>
        <w:rPr>
          <w:rFonts w:ascii="Times New Roman" w:hAnsi="Times New Roman" w:cs="Times New Roman"/>
          <w:sz w:val="26"/>
          <w:szCs w:val="26"/>
          <w:lang w:eastAsia="ru-RU"/>
        </w:rPr>
        <w:t xml:space="preserve"> Самарской области</w:t>
      </w:r>
      <w:r w:rsidR="00740A1B" w:rsidRPr="00A7154D">
        <w:rPr>
          <w:rFonts w:ascii="Times New Roman" w:hAnsi="Times New Roman" w:cs="Times New Roman"/>
          <w:color w:val="000080"/>
          <w:sz w:val="26"/>
          <w:szCs w:val="26"/>
          <w:lang w:eastAsia="ru-RU"/>
        </w:rPr>
        <w:t xml:space="preserve"> </w:t>
      </w:r>
      <w:r w:rsidR="00740A1B" w:rsidRPr="00A7154D">
        <w:rPr>
          <w:rFonts w:ascii="Times New Roman" w:hAnsi="Times New Roman" w:cs="Times New Roman"/>
          <w:sz w:val="26"/>
          <w:szCs w:val="26"/>
          <w:lang w:eastAsia="ru-RU"/>
        </w:rPr>
        <w:t xml:space="preserve">от </w:t>
      </w:r>
      <w:r>
        <w:rPr>
          <w:rFonts w:ascii="Times New Roman" w:hAnsi="Times New Roman" w:cs="Times New Roman"/>
          <w:sz w:val="26"/>
          <w:szCs w:val="26"/>
          <w:lang w:eastAsia="ru-RU"/>
        </w:rPr>
        <w:t xml:space="preserve">15.06.2018 </w:t>
      </w:r>
      <w:r w:rsidRPr="00A7154D">
        <w:rPr>
          <w:rFonts w:ascii="Times New Roman" w:hAnsi="Times New Roman" w:cs="Times New Roman"/>
          <w:sz w:val="26"/>
          <w:szCs w:val="26"/>
          <w:lang w:eastAsia="ru-RU"/>
        </w:rPr>
        <w:t>№ 41</w:t>
      </w:r>
      <w:r w:rsidR="00740A1B" w:rsidRPr="00A7154D">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от 18.09.2019</w:t>
      </w:r>
      <w:r w:rsidRPr="00A7154D">
        <w:rPr>
          <w:rFonts w:ascii="Times New Roman" w:hAnsi="Times New Roman" w:cs="Times New Roman"/>
          <w:sz w:val="26"/>
          <w:szCs w:val="26"/>
          <w:lang w:eastAsia="ru-RU"/>
        </w:rPr>
        <w:t xml:space="preserve"> </w:t>
      </w:r>
      <w:r w:rsidRPr="00A7154D">
        <w:rPr>
          <w:rFonts w:ascii="Times New Roman" w:hAnsi="Times New Roman" w:cs="Times New Roman"/>
          <w:sz w:val="26"/>
          <w:szCs w:val="26"/>
          <w:lang w:eastAsia="ru-RU"/>
        </w:rPr>
        <w:t>№ 47</w:t>
      </w:r>
      <w:r>
        <w:rPr>
          <w:rFonts w:ascii="Times New Roman" w:hAnsi="Times New Roman" w:cs="Times New Roman"/>
          <w:sz w:val="26"/>
          <w:szCs w:val="26"/>
          <w:lang w:eastAsia="ru-RU"/>
        </w:rPr>
        <w:t>.</w:t>
      </w:r>
    </w:p>
    <w:p w:rsidR="00A1795A" w:rsidRPr="00A7154D" w:rsidRDefault="00A1795A" w:rsidP="00A7154D">
      <w:pPr>
        <w:pStyle w:val="a3"/>
        <w:ind w:firstLine="851"/>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2.</w:t>
      </w:r>
      <w:r w:rsidR="00A7154D">
        <w:rPr>
          <w:rFonts w:ascii="Times New Roman" w:hAnsi="Times New Roman" w:cs="Times New Roman"/>
          <w:sz w:val="26"/>
          <w:szCs w:val="26"/>
          <w:lang w:eastAsia="ru-RU"/>
        </w:rPr>
        <w:t xml:space="preserve"> </w:t>
      </w:r>
      <w:r w:rsidRPr="00A7154D">
        <w:rPr>
          <w:rFonts w:ascii="Times New Roman" w:hAnsi="Times New Roman" w:cs="Times New Roman"/>
          <w:sz w:val="26"/>
          <w:szCs w:val="26"/>
          <w:lang w:eastAsia="ru-RU"/>
        </w:rPr>
        <w:t>Утвердить административный регламент «Нотариальные действия, совершаемые главой местной администрации и (или) специально уполномоченным должностным лицом местного самоуправления»  в администрации городского  поселения Рощинский муниципального района Волжский Самарской области»</w:t>
      </w:r>
    </w:p>
    <w:p w:rsidR="00A1795A" w:rsidRPr="00A7154D" w:rsidRDefault="00A1795A" w:rsidP="00A7154D">
      <w:pPr>
        <w:pStyle w:val="a3"/>
        <w:ind w:firstLine="851"/>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 xml:space="preserve">3. Опубликовать (обнародовать) постановление на официальном сайте администрации  </w:t>
      </w:r>
      <w:r w:rsidR="00A7154D">
        <w:rPr>
          <w:rFonts w:ascii="Times New Roman" w:hAnsi="Times New Roman" w:cs="Times New Roman"/>
          <w:sz w:val="26"/>
          <w:szCs w:val="26"/>
          <w:lang w:eastAsia="ru-RU"/>
        </w:rPr>
        <w:t xml:space="preserve">городского поселения Рощинский муниципального района Волжский Самарской области </w:t>
      </w:r>
      <w:r w:rsidRPr="00A7154D">
        <w:rPr>
          <w:rFonts w:ascii="Times New Roman" w:hAnsi="Times New Roman" w:cs="Times New Roman"/>
          <w:sz w:val="26"/>
          <w:szCs w:val="26"/>
          <w:lang w:eastAsia="ru-RU"/>
        </w:rPr>
        <w:t>в сети «Интернет»</w:t>
      </w:r>
      <w:r w:rsidR="00A7154D">
        <w:rPr>
          <w:rFonts w:ascii="Times New Roman" w:hAnsi="Times New Roman" w:cs="Times New Roman"/>
          <w:sz w:val="26"/>
          <w:szCs w:val="26"/>
          <w:lang w:eastAsia="ru-RU"/>
        </w:rPr>
        <w:t>.</w:t>
      </w:r>
      <w:r w:rsidRPr="00A7154D">
        <w:rPr>
          <w:rFonts w:ascii="Times New Roman" w:eastAsia="Calibri" w:hAnsi="Times New Roman" w:cs="Times New Roman"/>
          <w:sz w:val="26"/>
          <w:szCs w:val="26"/>
        </w:rPr>
        <w:t xml:space="preserve"> </w:t>
      </w:r>
    </w:p>
    <w:p w:rsidR="00A1795A" w:rsidRPr="00A7154D" w:rsidRDefault="00A1795A" w:rsidP="00A7154D">
      <w:pPr>
        <w:pStyle w:val="a3"/>
        <w:ind w:firstLine="851"/>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 xml:space="preserve">4. </w:t>
      </w:r>
      <w:proofErr w:type="gramStart"/>
      <w:r w:rsidRPr="00A7154D">
        <w:rPr>
          <w:rFonts w:ascii="Times New Roman" w:hAnsi="Times New Roman" w:cs="Times New Roman"/>
          <w:sz w:val="26"/>
          <w:szCs w:val="26"/>
          <w:lang w:eastAsia="ru-RU"/>
        </w:rPr>
        <w:t>Контроль за</w:t>
      </w:r>
      <w:proofErr w:type="gramEnd"/>
      <w:r w:rsidRPr="00A7154D">
        <w:rPr>
          <w:rFonts w:ascii="Times New Roman" w:hAnsi="Times New Roman" w:cs="Times New Roman"/>
          <w:sz w:val="26"/>
          <w:szCs w:val="26"/>
          <w:lang w:eastAsia="ru-RU"/>
        </w:rPr>
        <w:t xml:space="preserve"> исполнением настоящего постановления оставляю за собой.</w:t>
      </w:r>
    </w:p>
    <w:p w:rsidR="00A1795A" w:rsidRPr="00A7154D" w:rsidRDefault="00A1795A" w:rsidP="00A7154D">
      <w:pPr>
        <w:pStyle w:val="a3"/>
        <w:jc w:val="both"/>
        <w:rPr>
          <w:rFonts w:ascii="Times New Roman" w:hAnsi="Times New Roman" w:cs="Times New Roman"/>
          <w:sz w:val="26"/>
          <w:szCs w:val="26"/>
          <w:lang w:eastAsia="ru-RU"/>
        </w:rPr>
      </w:pPr>
    </w:p>
    <w:p w:rsidR="00740A1B" w:rsidRPr="00A7154D" w:rsidRDefault="00740A1B" w:rsidP="00A7154D">
      <w:pPr>
        <w:pStyle w:val="a3"/>
        <w:jc w:val="both"/>
        <w:rPr>
          <w:rFonts w:ascii="Times New Roman" w:hAnsi="Times New Roman" w:cs="Times New Roman"/>
          <w:sz w:val="26"/>
          <w:szCs w:val="26"/>
          <w:lang w:eastAsia="ru-RU"/>
        </w:rPr>
      </w:pPr>
    </w:p>
    <w:p w:rsidR="00740A1B" w:rsidRDefault="00740A1B" w:rsidP="00A7154D">
      <w:pPr>
        <w:pStyle w:val="a3"/>
        <w:jc w:val="both"/>
        <w:rPr>
          <w:rFonts w:ascii="Times New Roman" w:hAnsi="Times New Roman" w:cs="Times New Roman"/>
          <w:sz w:val="26"/>
          <w:szCs w:val="26"/>
          <w:lang w:eastAsia="ru-RU"/>
        </w:rPr>
      </w:pPr>
    </w:p>
    <w:p w:rsidR="00A7154D" w:rsidRDefault="00A7154D" w:rsidP="00A7154D">
      <w:pPr>
        <w:pStyle w:val="a3"/>
        <w:jc w:val="both"/>
        <w:rPr>
          <w:rFonts w:ascii="Times New Roman" w:hAnsi="Times New Roman" w:cs="Times New Roman"/>
          <w:sz w:val="26"/>
          <w:szCs w:val="26"/>
          <w:lang w:eastAsia="ru-RU"/>
        </w:rPr>
      </w:pPr>
    </w:p>
    <w:p w:rsidR="00A7154D" w:rsidRDefault="00A7154D" w:rsidP="00A7154D">
      <w:pPr>
        <w:pStyle w:val="a3"/>
        <w:jc w:val="both"/>
        <w:rPr>
          <w:rFonts w:ascii="Times New Roman" w:hAnsi="Times New Roman" w:cs="Times New Roman"/>
          <w:sz w:val="26"/>
          <w:szCs w:val="26"/>
          <w:lang w:eastAsia="ru-RU"/>
        </w:rPr>
      </w:pPr>
    </w:p>
    <w:p w:rsidR="00A7154D" w:rsidRDefault="00A1795A" w:rsidP="00A7154D">
      <w:pPr>
        <w:pStyle w:val="a3"/>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Глава</w:t>
      </w:r>
    </w:p>
    <w:p w:rsidR="00A1795A" w:rsidRPr="00A7154D" w:rsidRDefault="00A1795A" w:rsidP="00A7154D">
      <w:pPr>
        <w:pStyle w:val="a3"/>
        <w:jc w:val="both"/>
        <w:rPr>
          <w:rFonts w:ascii="Times New Roman" w:hAnsi="Times New Roman" w:cs="Times New Roman"/>
          <w:sz w:val="26"/>
          <w:szCs w:val="26"/>
          <w:lang w:eastAsia="ru-RU"/>
        </w:rPr>
      </w:pPr>
      <w:r w:rsidRPr="00A7154D">
        <w:rPr>
          <w:rFonts w:ascii="Times New Roman" w:hAnsi="Times New Roman" w:cs="Times New Roman"/>
          <w:sz w:val="26"/>
          <w:szCs w:val="26"/>
          <w:lang w:eastAsia="ru-RU"/>
        </w:rPr>
        <w:t>городского поселения Рощинский</w:t>
      </w:r>
      <w:r w:rsidRPr="00A7154D">
        <w:rPr>
          <w:rFonts w:ascii="Times New Roman" w:hAnsi="Times New Roman" w:cs="Times New Roman"/>
          <w:sz w:val="26"/>
          <w:szCs w:val="26"/>
          <w:lang w:eastAsia="ru-RU"/>
        </w:rPr>
        <w:tab/>
      </w:r>
      <w:r w:rsidRPr="00A7154D">
        <w:rPr>
          <w:rFonts w:ascii="Times New Roman" w:hAnsi="Times New Roman" w:cs="Times New Roman"/>
          <w:sz w:val="26"/>
          <w:szCs w:val="26"/>
          <w:lang w:eastAsia="ru-RU"/>
        </w:rPr>
        <w:tab/>
      </w:r>
      <w:r w:rsidRPr="00A7154D">
        <w:rPr>
          <w:rFonts w:ascii="Times New Roman" w:hAnsi="Times New Roman" w:cs="Times New Roman"/>
          <w:sz w:val="26"/>
          <w:szCs w:val="26"/>
          <w:lang w:eastAsia="ru-RU"/>
        </w:rPr>
        <w:tab/>
        <w:t xml:space="preserve">        </w:t>
      </w:r>
      <w:r w:rsidR="00A7154D">
        <w:rPr>
          <w:rFonts w:ascii="Times New Roman" w:hAnsi="Times New Roman" w:cs="Times New Roman"/>
          <w:sz w:val="26"/>
          <w:szCs w:val="26"/>
          <w:lang w:eastAsia="ru-RU"/>
        </w:rPr>
        <w:t xml:space="preserve">                             С.В. </w:t>
      </w:r>
      <w:r w:rsidRPr="00A7154D">
        <w:rPr>
          <w:rFonts w:ascii="Times New Roman" w:hAnsi="Times New Roman" w:cs="Times New Roman"/>
          <w:sz w:val="26"/>
          <w:szCs w:val="26"/>
          <w:lang w:eastAsia="ru-RU"/>
        </w:rPr>
        <w:t xml:space="preserve">Деникин </w:t>
      </w:r>
    </w:p>
    <w:p w:rsidR="000047F1" w:rsidRDefault="000047F1"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740A1B" w:rsidRDefault="00740A1B" w:rsidP="00C67F04">
      <w:pPr>
        <w:spacing w:after="0"/>
        <w:jc w:val="right"/>
        <w:rPr>
          <w:rFonts w:ascii="Times New Roman" w:hAnsi="Times New Roman" w:cs="Times New Roman"/>
          <w:color w:val="000000"/>
        </w:rPr>
      </w:pPr>
    </w:p>
    <w:p w:rsidR="00C67F04" w:rsidRPr="00A7154D" w:rsidRDefault="00C67F04" w:rsidP="00A7154D">
      <w:pPr>
        <w:pStyle w:val="a3"/>
        <w:jc w:val="right"/>
        <w:rPr>
          <w:rFonts w:ascii="Times New Roman" w:hAnsi="Times New Roman" w:cs="Times New Roman"/>
          <w:sz w:val="24"/>
          <w:szCs w:val="24"/>
        </w:rPr>
      </w:pPr>
      <w:r w:rsidRPr="00A7154D">
        <w:rPr>
          <w:rFonts w:ascii="Times New Roman" w:hAnsi="Times New Roman" w:cs="Times New Roman"/>
          <w:sz w:val="24"/>
          <w:szCs w:val="24"/>
        </w:rPr>
        <w:lastRenderedPageBreak/>
        <w:t>Приложение № 1</w:t>
      </w:r>
    </w:p>
    <w:p w:rsidR="00C67F04" w:rsidRPr="00A7154D" w:rsidRDefault="00C67F04" w:rsidP="00A7154D">
      <w:pPr>
        <w:pStyle w:val="a3"/>
        <w:jc w:val="right"/>
        <w:rPr>
          <w:rFonts w:ascii="Times New Roman" w:hAnsi="Times New Roman" w:cs="Times New Roman"/>
          <w:sz w:val="24"/>
          <w:szCs w:val="24"/>
        </w:rPr>
      </w:pPr>
      <w:r w:rsidRPr="00A7154D">
        <w:rPr>
          <w:rFonts w:ascii="Times New Roman" w:hAnsi="Times New Roman" w:cs="Times New Roman"/>
          <w:sz w:val="24"/>
          <w:szCs w:val="24"/>
        </w:rPr>
        <w:t xml:space="preserve">к постановлению </w:t>
      </w:r>
      <w:r w:rsidR="00A7154D">
        <w:rPr>
          <w:rFonts w:ascii="Times New Roman" w:hAnsi="Times New Roman" w:cs="Times New Roman"/>
          <w:sz w:val="24"/>
          <w:szCs w:val="24"/>
        </w:rPr>
        <w:t>администрации</w:t>
      </w:r>
    </w:p>
    <w:p w:rsidR="00C67F04" w:rsidRDefault="00C67F04" w:rsidP="00A7154D">
      <w:pPr>
        <w:pStyle w:val="a3"/>
        <w:jc w:val="right"/>
        <w:rPr>
          <w:rFonts w:ascii="Times New Roman" w:hAnsi="Times New Roman" w:cs="Times New Roman"/>
          <w:sz w:val="24"/>
          <w:szCs w:val="24"/>
        </w:rPr>
      </w:pPr>
      <w:r w:rsidRPr="00A7154D">
        <w:rPr>
          <w:rFonts w:ascii="Times New Roman" w:hAnsi="Times New Roman" w:cs="Times New Roman"/>
          <w:sz w:val="24"/>
          <w:szCs w:val="24"/>
        </w:rPr>
        <w:t>городского поселения Рощинский</w:t>
      </w:r>
    </w:p>
    <w:p w:rsidR="00A7154D" w:rsidRDefault="00A7154D" w:rsidP="00A7154D">
      <w:pPr>
        <w:pStyle w:val="a3"/>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w:t>
      </w:r>
      <w:proofErr w:type="gramStart"/>
      <w:r>
        <w:rPr>
          <w:rFonts w:ascii="Times New Roman" w:hAnsi="Times New Roman" w:cs="Times New Roman"/>
          <w:sz w:val="24"/>
          <w:szCs w:val="24"/>
        </w:rPr>
        <w:t>Волжский</w:t>
      </w:r>
      <w:proofErr w:type="gramEnd"/>
      <w:r>
        <w:rPr>
          <w:rFonts w:ascii="Times New Roman" w:hAnsi="Times New Roman" w:cs="Times New Roman"/>
          <w:sz w:val="24"/>
          <w:szCs w:val="24"/>
        </w:rPr>
        <w:t xml:space="preserve"> </w:t>
      </w:r>
    </w:p>
    <w:p w:rsidR="00A7154D" w:rsidRDefault="00A7154D" w:rsidP="00A7154D">
      <w:pPr>
        <w:pStyle w:val="a3"/>
        <w:jc w:val="right"/>
        <w:rPr>
          <w:rFonts w:ascii="Times New Roman" w:hAnsi="Times New Roman" w:cs="Times New Roman"/>
          <w:sz w:val="24"/>
          <w:szCs w:val="24"/>
        </w:rPr>
      </w:pPr>
      <w:r>
        <w:rPr>
          <w:rFonts w:ascii="Times New Roman" w:hAnsi="Times New Roman" w:cs="Times New Roman"/>
          <w:sz w:val="24"/>
          <w:szCs w:val="24"/>
        </w:rPr>
        <w:t xml:space="preserve">Самарской области </w:t>
      </w:r>
    </w:p>
    <w:p w:rsidR="00A7154D" w:rsidRPr="001C4675" w:rsidRDefault="00CB48F2" w:rsidP="00A7154D">
      <w:pPr>
        <w:pStyle w:val="a3"/>
        <w:jc w:val="right"/>
      </w:pPr>
      <w:r>
        <w:rPr>
          <w:rFonts w:ascii="Times New Roman" w:hAnsi="Times New Roman" w:cs="Times New Roman"/>
          <w:sz w:val="24"/>
          <w:szCs w:val="24"/>
        </w:rPr>
        <w:t>о</w:t>
      </w:r>
      <w:r w:rsidR="00A7154D">
        <w:rPr>
          <w:rFonts w:ascii="Times New Roman" w:hAnsi="Times New Roman" w:cs="Times New Roman"/>
          <w:sz w:val="24"/>
          <w:szCs w:val="24"/>
        </w:rPr>
        <w:t xml:space="preserve">т 30.03.2021 № 31 </w:t>
      </w:r>
    </w:p>
    <w:p w:rsidR="00C67F04" w:rsidRPr="001C4675" w:rsidRDefault="00C67F04" w:rsidP="00C67F04">
      <w:pPr>
        <w:jc w:val="right"/>
        <w:rPr>
          <w:rFonts w:ascii="Times New Roman" w:hAnsi="Times New Roman" w:cs="Times New Roman"/>
          <w:color w:val="000000"/>
          <w:sz w:val="24"/>
          <w:szCs w:val="24"/>
        </w:rPr>
      </w:pPr>
    </w:p>
    <w:p w:rsidR="00301E30" w:rsidRPr="001C4675" w:rsidRDefault="00301E30" w:rsidP="00301E30">
      <w:pPr>
        <w:pStyle w:val="a3"/>
        <w:jc w:val="right"/>
        <w:rPr>
          <w:rFonts w:ascii="Times New Roman" w:hAnsi="Times New Roman" w:cs="Times New Roman"/>
          <w:lang w:eastAsia="ru-RU"/>
        </w:rPr>
      </w:pPr>
    </w:p>
    <w:p w:rsidR="000E0AB8" w:rsidRPr="00CB48F2" w:rsidRDefault="000E0AB8" w:rsidP="00CB48F2">
      <w:pPr>
        <w:pStyle w:val="a3"/>
        <w:jc w:val="center"/>
        <w:rPr>
          <w:rFonts w:ascii="Times New Roman" w:hAnsi="Times New Roman" w:cs="Times New Roman"/>
          <w:b/>
          <w:sz w:val="26"/>
          <w:szCs w:val="26"/>
        </w:rPr>
      </w:pPr>
      <w:r w:rsidRPr="00CB48F2">
        <w:rPr>
          <w:rFonts w:ascii="Times New Roman" w:hAnsi="Times New Roman" w:cs="Times New Roman"/>
          <w:b/>
          <w:sz w:val="26"/>
          <w:szCs w:val="26"/>
        </w:rPr>
        <w:t>АДМИНИСТРАТИВНЫЙ РЕГЛАМЕНТ</w:t>
      </w:r>
      <w:r w:rsidRPr="00CB48F2">
        <w:rPr>
          <w:rFonts w:ascii="Times New Roman" w:hAnsi="Times New Roman" w:cs="Times New Roman"/>
          <w:b/>
          <w:sz w:val="26"/>
          <w:szCs w:val="26"/>
        </w:rPr>
        <w:br/>
        <w:t>ПО ПРЕДОСТАВЛЕНИЮ АДМИНИСТРАЦИЕЙ</w:t>
      </w:r>
    </w:p>
    <w:p w:rsidR="000E0AB8" w:rsidRPr="00CB48F2" w:rsidRDefault="000E0AB8" w:rsidP="00CB48F2">
      <w:pPr>
        <w:pStyle w:val="a3"/>
        <w:jc w:val="center"/>
        <w:rPr>
          <w:rFonts w:ascii="Times New Roman" w:hAnsi="Times New Roman" w:cs="Times New Roman"/>
          <w:b/>
          <w:sz w:val="26"/>
          <w:szCs w:val="26"/>
        </w:rPr>
      </w:pPr>
      <w:r w:rsidRPr="00CB48F2">
        <w:rPr>
          <w:rFonts w:ascii="Times New Roman" w:hAnsi="Times New Roman" w:cs="Times New Roman"/>
          <w:b/>
          <w:sz w:val="26"/>
          <w:szCs w:val="26"/>
        </w:rPr>
        <w:t>ГОРОДСКОГО ПОСЕЛЕНИЯ РОЩИНСКИЙ</w:t>
      </w:r>
    </w:p>
    <w:p w:rsidR="000E0AB8" w:rsidRPr="00CB48F2" w:rsidRDefault="000E0AB8" w:rsidP="00CB48F2">
      <w:pPr>
        <w:pStyle w:val="a3"/>
        <w:jc w:val="center"/>
        <w:rPr>
          <w:rFonts w:ascii="Times New Roman" w:hAnsi="Times New Roman" w:cs="Times New Roman"/>
          <w:b/>
          <w:sz w:val="26"/>
          <w:szCs w:val="26"/>
        </w:rPr>
      </w:pPr>
      <w:r w:rsidRPr="00CB48F2">
        <w:rPr>
          <w:rFonts w:ascii="Times New Roman" w:hAnsi="Times New Roman" w:cs="Times New Roman"/>
          <w:b/>
          <w:sz w:val="26"/>
          <w:szCs w:val="26"/>
        </w:rPr>
        <w:t>УСЛУГ ПО СОВЕРШЕНИЮ НОТАРИАЛЬНЫХ ДЕЙСТВИЙ</w:t>
      </w:r>
    </w:p>
    <w:p w:rsidR="000E0AB8" w:rsidRPr="00CB48F2" w:rsidRDefault="000E0AB8" w:rsidP="00CB48F2">
      <w:pPr>
        <w:pStyle w:val="a3"/>
        <w:jc w:val="both"/>
        <w:rPr>
          <w:rFonts w:ascii="Times New Roman" w:hAnsi="Times New Roman" w:cs="Times New Roman"/>
          <w:sz w:val="26"/>
          <w:szCs w:val="26"/>
        </w:rPr>
      </w:pPr>
    </w:p>
    <w:p w:rsidR="000E0AB8" w:rsidRPr="00CB48F2" w:rsidRDefault="00CB48F2" w:rsidP="00CB48F2">
      <w:pPr>
        <w:pStyle w:val="a3"/>
        <w:jc w:val="center"/>
        <w:rPr>
          <w:rFonts w:ascii="Times New Roman" w:hAnsi="Times New Roman" w:cs="Times New Roman"/>
          <w:b/>
          <w:sz w:val="26"/>
          <w:szCs w:val="26"/>
        </w:rPr>
      </w:pPr>
      <w:r>
        <w:rPr>
          <w:rFonts w:ascii="Times New Roman" w:hAnsi="Times New Roman" w:cs="Times New Roman"/>
          <w:b/>
          <w:sz w:val="26"/>
          <w:szCs w:val="26"/>
          <w:lang w:val="en-US"/>
        </w:rPr>
        <w:t>I</w:t>
      </w:r>
      <w:r w:rsidRPr="00CB48F2">
        <w:rPr>
          <w:rFonts w:ascii="Times New Roman" w:hAnsi="Times New Roman" w:cs="Times New Roman"/>
          <w:b/>
          <w:sz w:val="26"/>
          <w:szCs w:val="26"/>
        </w:rPr>
        <w:t xml:space="preserve">. </w:t>
      </w:r>
      <w:r w:rsidR="000E0AB8" w:rsidRPr="00CB48F2">
        <w:rPr>
          <w:rFonts w:ascii="Times New Roman" w:hAnsi="Times New Roman" w:cs="Times New Roman"/>
          <w:b/>
          <w:sz w:val="26"/>
          <w:szCs w:val="26"/>
        </w:rPr>
        <w:t>ОБЩИЕ ПОЛОЖЕНИЯ</w:t>
      </w:r>
    </w:p>
    <w:p w:rsidR="00F21CCB" w:rsidRPr="00CB48F2" w:rsidRDefault="000E0AB8" w:rsidP="00CB48F2">
      <w:pPr>
        <w:pStyle w:val="a3"/>
        <w:ind w:firstLine="851"/>
        <w:jc w:val="both"/>
        <w:rPr>
          <w:rFonts w:ascii="Times New Roman" w:hAnsi="Times New Roman" w:cs="Times New Roman"/>
          <w:sz w:val="26"/>
          <w:szCs w:val="26"/>
        </w:rPr>
      </w:pPr>
      <w:proofErr w:type="gramStart"/>
      <w:r w:rsidRPr="00CB48F2">
        <w:rPr>
          <w:rFonts w:ascii="Times New Roman" w:hAnsi="Times New Roman" w:cs="Times New Roman"/>
          <w:sz w:val="26"/>
          <w:szCs w:val="26"/>
        </w:rPr>
        <w:t>Административный регламент администрации</w:t>
      </w:r>
      <w:r w:rsidR="00CB48F2">
        <w:rPr>
          <w:rFonts w:ascii="Times New Roman" w:hAnsi="Times New Roman" w:cs="Times New Roman"/>
          <w:sz w:val="26"/>
          <w:szCs w:val="26"/>
        </w:rPr>
        <w:t xml:space="preserve"> городского поселения Рощинский</w:t>
      </w:r>
      <w:r w:rsidR="00223652" w:rsidRPr="00CB48F2">
        <w:rPr>
          <w:rFonts w:ascii="Times New Roman" w:hAnsi="Times New Roman" w:cs="Times New Roman"/>
          <w:sz w:val="26"/>
          <w:szCs w:val="26"/>
        </w:rPr>
        <w:t xml:space="preserve"> </w:t>
      </w:r>
      <w:r w:rsidRPr="00CB48F2">
        <w:rPr>
          <w:rFonts w:ascii="Times New Roman" w:hAnsi="Times New Roman" w:cs="Times New Roman"/>
          <w:sz w:val="26"/>
          <w:szCs w:val="26"/>
        </w:rPr>
        <w:t>по предоставлению услуг по совершению нотариальных действий </w:t>
      </w:r>
      <w:r w:rsidR="00CB48F2">
        <w:rPr>
          <w:rFonts w:ascii="Times New Roman" w:hAnsi="Times New Roman" w:cs="Times New Roman"/>
          <w:sz w:val="26"/>
          <w:szCs w:val="26"/>
        </w:rPr>
        <w:t xml:space="preserve"> (далее — Регламент) разработан </w:t>
      </w:r>
      <w:r w:rsidRPr="00CB48F2">
        <w:rPr>
          <w:rFonts w:ascii="Times New Roman" w:hAnsi="Times New Roman" w:cs="Times New Roman"/>
          <w:sz w:val="26"/>
          <w:szCs w:val="26"/>
        </w:rPr>
        <w:t>в целях установления порядка, сроков и последовательности действий предоставления муниципальной услуги по предоставлению заинтересованным лицам информации о порядке предоставления услуг по совершению нотариальных действий    (далее — Услуга)</w:t>
      </w:r>
      <w:r w:rsidR="00F21CCB" w:rsidRPr="00CB48F2">
        <w:rPr>
          <w:rFonts w:ascii="Times New Roman" w:hAnsi="Times New Roman" w:cs="Times New Roman"/>
          <w:sz w:val="26"/>
          <w:szCs w:val="26"/>
        </w:rPr>
        <w:t>, а также создания комфортных условий для получателей муниципальной услуги.</w:t>
      </w:r>
      <w:r w:rsidRPr="00CB48F2">
        <w:rPr>
          <w:rFonts w:ascii="Times New Roman" w:hAnsi="Times New Roman" w:cs="Times New Roman"/>
          <w:sz w:val="26"/>
          <w:szCs w:val="26"/>
        </w:rPr>
        <w:t xml:space="preserve"> </w:t>
      </w:r>
      <w:proofErr w:type="gramEnd"/>
    </w:p>
    <w:p w:rsidR="00F21CCB" w:rsidRPr="00CB48F2" w:rsidRDefault="00157EEB" w:rsidP="00CB48F2">
      <w:pPr>
        <w:pStyle w:val="a3"/>
        <w:ind w:firstLine="851"/>
        <w:jc w:val="center"/>
        <w:rPr>
          <w:rFonts w:ascii="Times New Roman" w:hAnsi="Times New Roman" w:cs="Times New Roman"/>
          <w:b/>
          <w:sz w:val="26"/>
          <w:szCs w:val="26"/>
        </w:rPr>
      </w:pPr>
      <w:r w:rsidRPr="00CB48F2">
        <w:rPr>
          <w:rFonts w:ascii="Times New Roman" w:hAnsi="Times New Roman" w:cs="Times New Roman"/>
          <w:b/>
          <w:sz w:val="26"/>
          <w:szCs w:val="26"/>
        </w:rPr>
        <w:t>1.</w:t>
      </w:r>
      <w:r w:rsidR="007A6606" w:rsidRPr="00CB48F2">
        <w:rPr>
          <w:rFonts w:ascii="Times New Roman" w:hAnsi="Times New Roman" w:cs="Times New Roman"/>
          <w:b/>
          <w:sz w:val="26"/>
          <w:szCs w:val="26"/>
        </w:rPr>
        <w:t>1</w:t>
      </w:r>
      <w:r w:rsidRPr="00CB48F2">
        <w:rPr>
          <w:rFonts w:ascii="Times New Roman" w:hAnsi="Times New Roman" w:cs="Times New Roman"/>
          <w:b/>
          <w:sz w:val="26"/>
          <w:szCs w:val="26"/>
        </w:rPr>
        <w:t xml:space="preserve">. </w:t>
      </w:r>
      <w:r w:rsidR="00F21CCB" w:rsidRPr="00CB48F2">
        <w:rPr>
          <w:rFonts w:ascii="Times New Roman" w:hAnsi="Times New Roman" w:cs="Times New Roman"/>
          <w:b/>
          <w:sz w:val="26"/>
          <w:szCs w:val="26"/>
        </w:rPr>
        <w:t>Предмет регулирования административного регламента</w:t>
      </w:r>
    </w:p>
    <w:p w:rsidR="00F21CCB" w:rsidRPr="00CB48F2" w:rsidRDefault="00F21CCB"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Предметом регулирования административного регламента являются отношения, возникающие между гражданами и юридическими лицами Российской Федерации и администрацией городского поселения Рощинский, связанные с предоставлением муниципальной услуги по совершению нотариальных действий.</w:t>
      </w:r>
    </w:p>
    <w:p w:rsidR="00F21CCB" w:rsidRPr="00CB48F2" w:rsidRDefault="00157EEB" w:rsidP="00CB48F2">
      <w:pPr>
        <w:pStyle w:val="a3"/>
        <w:ind w:firstLine="851"/>
        <w:jc w:val="center"/>
        <w:rPr>
          <w:rFonts w:ascii="Times New Roman" w:hAnsi="Times New Roman" w:cs="Times New Roman"/>
          <w:b/>
          <w:sz w:val="26"/>
          <w:szCs w:val="26"/>
        </w:rPr>
      </w:pPr>
      <w:r w:rsidRPr="00CB48F2">
        <w:rPr>
          <w:rFonts w:ascii="Times New Roman" w:hAnsi="Times New Roman" w:cs="Times New Roman"/>
          <w:b/>
          <w:sz w:val="26"/>
          <w:szCs w:val="26"/>
        </w:rPr>
        <w:t>1.</w:t>
      </w:r>
      <w:r w:rsidR="007A6606" w:rsidRPr="00CB48F2">
        <w:rPr>
          <w:rFonts w:ascii="Times New Roman" w:hAnsi="Times New Roman" w:cs="Times New Roman"/>
          <w:b/>
          <w:sz w:val="26"/>
          <w:szCs w:val="26"/>
        </w:rPr>
        <w:t>2</w:t>
      </w:r>
      <w:r w:rsidRPr="00CB48F2">
        <w:rPr>
          <w:rFonts w:ascii="Times New Roman" w:hAnsi="Times New Roman" w:cs="Times New Roman"/>
          <w:b/>
          <w:sz w:val="26"/>
          <w:szCs w:val="26"/>
        </w:rPr>
        <w:t>.</w:t>
      </w:r>
      <w:r w:rsidR="00F21CCB" w:rsidRPr="00CB48F2">
        <w:rPr>
          <w:rFonts w:ascii="Times New Roman" w:hAnsi="Times New Roman" w:cs="Times New Roman"/>
          <w:b/>
          <w:sz w:val="26"/>
          <w:szCs w:val="26"/>
        </w:rPr>
        <w:t>Заявители, имеющие право подавать заявление на предоставление муниципальной услуги</w:t>
      </w:r>
    </w:p>
    <w:p w:rsidR="00F21CCB" w:rsidRPr="00CB48F2" w:rsidRDefault="00F21CCB"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Заявителями являются граждане и юридические лица или их представители, с надлежаще оформленной доверенностью, нуждающиеся в совершении нотариальных действий.</w:t>
      </w:r>
    </w:p>
    <w:p w:rsidR="00157EEB" w:rsidRPr="00CB48F2" w:rsidRDefault="00157EEB" w:rsidP="00CB48F2">
      <w:pPr>
        <w:pStyle w:val="a3"/>
        <w:ind w:firstLine="851"/>
        <w:jc w:val="center"/>
        <w:rPr>
          <w:rFonts w:ascii="Times New Roman" w:hAnsi="Times New Roman" w:cs="Times New Roman"/>
          <w:b/>
          <w:sz w:val="26"/>
          <w:szCs w:val="26"/>
        </w:rPr>
      </w:pPr>
      <w:r w:rsidRPr="00CB48F2">
        <w:rPr>
          <w:rFonts w:ascii="Times New Roman" w:hAnsi="Times New Roman" w:cs="Times New Roman"/>
          <w:b/>
          <w:sz w:val="26"/>
          <w:szCs w:val="26"/>
        </w:rPr>
        <w:t>1.</w:t>
      </w:r>
      <w:r w:rsidR="007A6606" w:rsidRPr="00CB48F2">
        <w:rPr>
          <w:rFonts w:ascii="Times New Roman" w:hAnsi="Times New Roman" w:cs="Times New Roman"/>
          <w:b/>
          <w:sz w:val="26"/>
          <w:szCs w:val="26"/>
        </w:rPr>
        <w:t>3</w:t>
      </w:r>
      <w:r w:rsidRPr="00CB48F2">
        <w:rPr>
          <w:rFonts w:ascii="Times New Roman" w:hAnsi="Times New Roman" w:cs="Times New Roman"/>
          <w:b/>
          <w:sz w:val="26"/>
          <w:szCs w:val="26"/>
        </w:rPr>
        <w:t>.Порядок информиро</w:t>
      </w:r>
      <w:r w:rsidR="00CB48F2">
        <w:rPr>
          <w:rFonts w:ascii="Times New Roman" w:hAnsi="Times New Roman" w:cs="Times New Roman"/>
          <w:b/>
          <w:sz w:val="26"/>
          <w:szCs w:val="26"/>
        </w:rPr>
        <w:t>вания о правилах предоставления</w:t>
      </w:r>
      <w:r w:rsidR="00CB48F2" w:rsidRPr="00CB48F2">
        <w:rPr>
          <w:rFonts w:ascii="Times New Roman" w:hAnsi="Times New Roman" w:cs="Times New Roman"/>
          <w:b/>
          <w:sz w:val="26"/>
          <w:szCs w:val="26"/>
        </w:rPr>
        <w:t xml:space="preserve"> </w:t>
      </w:r>
      <w:r w:rsidRPr="00CB48F2">
        <w:rPr>
          <w:rFonts w:ascii="Times New Roman" w:hAnsi="Times New Roman" w:cs="Times New Roman"/>
          <w:b/>
          <w:sz w:val="26"/>
          <w:szCs w:val="26"/>
        </w:rPr>
        <w:t>муниципальной услуги</w:t>
      </w:r>
    </w:p>
    <w:p w:rsidR="00157EEB" w:rsidRPr="00CB48F2" w:rsidRDefault="00157EEB"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1.</w:t>
      </w:r>
      <w:r w:rsidR="007A6606" w:rsidRPr="00CB48F2">
        <w:rPr>
          <w:rFonts w:ascii="Times New Roman" w:hAnsi="Times New Roman" w:cs="Times New Roman"/>
          <w:sz w:val="26"/>
          <w:szCs w:val="26"/>
        </w:rPr>
        <w:t>3</w:t>
      </w:r>
      <w:r w:rsidRPr="00CB48F2">
        <w:rPr>
          <w:rFonts w:ascii="Times New Roman" w:hAnsi="Times New Roman" w:cs="Times New Roman"/>
          <w:sz w:val="26"/>
          <w:szCs w:val="26"/>
        </w:rPr>
        <w:t xml:space="preserve">.1. </w:t>
      </w:r>
      <w:proofErr w:type="gramStart"/>
      <w:r w:rsidRPr="00CB48F2">
        <w:rPr>
          <w:rFonts w:ascii="Times New Roman" w:hAnsi="Times New Roman" w:cs="Times New Roman"/>
          <w:sz w:val="26"/>
          <w:szCs w:val="26"/>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157EEB" w:rsidRPr="00CB48F2" w:rsidRDefault="00157EEB"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Администрации городского поселения Рощинский (далее – орган, предоставляющий муниципальную услугу), расположен</w:t>
      </w:r>
      <w:r w:rsidR="00223652" w:rsidRPr="00CB48F2">
        <w:rPr>
          <w:rFonts w:ascii="Times New Roman" w:hAnsi="Times New Roman" w:cs="Times New Roman"/>
          <w:sz w:val="26"/>
          <w:szCs w:val="26"/>
        </w:rPr>
        <w:t xml:space="preserve"> </w:t>
      </w:r>
      <w:r w:rsidRPr="00CB48F2">
        <w:rPr>
          <w:rFonts w:ascii="Times New Roman" w:hAnsi="Times New Roman" w:cs="Times New Roman"/>
          <w:sz w:val="26"/>
          <w:szCs w:val="26"/>
        </w:rPr>
        <w:t xml:space="preserve">по адресу: Самарская область, Волжский район </w:t>
      </w:r>
      <w:proofErr w:type="spellStart"/>
      <w:r w:rsidRPr="00CB48F2">
        <w:rPr>
          <w:rFonts w:ascii="Times New Roman" w:hAnsi="Times New Roman" w:cs="Times New Roman"/>
          <w:sz w:val="26"/>
          <w:szCs w:val="26"/>
        </w:rPr>
        <w:t>п.г.т</w:t>
      </w:r>
      <w:proofErr w:type="gramStart"/>
      <w:r w:rsidRPr="00CB48F2">
        <w:rPr>
          <w:rFonts w:ascii="Times New Roman" w:hAnsi="Times New Roman" w:cs="Times New Roman"/>
          <w:sz w:val="26"/>
          <w:szCs w:val="26"/>
        </w:rPr>
        <w:t>.Р</w:t>
      </w:r>
      <w:proofErr w:type="gramEnd"/>
      <w:r w:rsidRPr="00CB48F2">
        <w:rPr>
          <w:rFonts w:ascii="Times New Roman" w:hAnsi="Times New Roman" w:cs="Times New Roman"/>
          <w:sz w:val="26"/>
          <w:szCs w:val="26"/>
        </w:rPr>
        <w:t>ощинский</w:t>
      </w:r>
      <w:proofErr w:type="spellEnd"/>
      <w:r w:rsidRPr="00CB48F2">
        <w:rPr>
          <w:rFonts w:ascii="Times New Roman" w:hAnsi="Times New Roman" w:cs="Times New Roman"/>
          <w:sz w:val="26"/>
          <w:szCs w:val="26"/>
        </w:rPr>
        <w:t xml:space="preserve"> Администрация</w:t>
      </w:r>
    </w:p>
    <w:p w:rsidR="00157EEB" w:rsidRPr="00CB48F2" w:rsidRDefault="00157EEB"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График работы:</w:t>
      </w:r>
      <w:r w:rsidR="000E0AB8" w:rsidRPr="00CB48F2">
        <w:rPr>
          <w:rFonts w:ascii="Times New Roman" w:hAnsi="Times New Roman" w:cs="Times New Roman"/>
          <w:sz w:val="26"/>
          <w:szCs w:val="26"/>
        </w:rPr>
        <w:tab/>
      </w:r>
    </w:p>
    <w:p w:rsidR="00157EEB" w:rsidRPr="001C4675" w:rsidRDefault="000E0AB8"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701"/>
        <w:gridCol w:w="1985"/>
        <w:gridCol w:w="2463"/>
      </w:tblGrid>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Режим работы</w:t>
            </w:r>
          </w:p>
        </w:tc>
        <w:tc>
          <w:tcPr>
            <w:tcW w:w="1985" w:type="dxa"/>
            <w:vMerge w:val="restart"/>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Перерыв на обед с 12:00 – 12:48</w:t>
            </w: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Прием граждан</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Понедельник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Вторник</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Среда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Четверг</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17:00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16:00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Пятница</w:t>
            </w:r>
          </w:p>
        </w:tc>
        <w:tc>
          <w:tcPr>
            <w:tcW w:w="1701" w:type="dxa"/>
            <w:shd w:val="clear" w:color="auto" w:fill="auto"/>
            <w:vAlign w:val="center"/>
          </w:tcPr>
          <w:p w:rsidR="00157EEB" w:rsidRPr="001C4675" w:rsidRDefault="00157EEB" w:rsidP="00157EEB">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08:00 – 16:00</w:t>
            </w:r>
          </w:p>
        </w:tc>
        <w:tc>
          <w:tcPr>
            <w:tcW w:w="1985" w:type="dxa"/>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c>
          <w:tcPr>
            <w:tcW w:w="2463" w:type="dxa"/>
            <w:shd w:val="clear" w:color="auto" w:fill="auto"/>
            <w:vAlign w:val="center"/>
          </w:tcPr>
          <w:p w:rsidR="00157EEB" w:rsidRPr="001C4675" w:rsidRDefault="00157EEB" w:rsidP="001C4675">
            <w:pPr>
              <w:pStyle w:val="a3"/>
              <w:tabs>
                <w:tab w:val="left" w:pos="709"/>
              </w:tabs>
              <w:jc w:val="both"/>
              <w:rPr>
                <w:rFonts w:ascii="Times New Roman" w:hAnsi="Times New Roman" w:cs="Times New Roman"/>
                <w:lang w:eastAsia="ru-RU"/>
              </w:rPr>
            </w:pPr>
            <w:r w:rsidRPr="001C4675">
              <w:rPr>
                <w:rFonts w:ascii="Times New Roman" w:hAnsi="Times New Roman" w:cs="Times New Roman"/>
                <w:lang w:eastAsia="ru-RU"/>
              </w:rPr>
              <w:t>08:30 – 1</w:t>
            </w:r>
            <w:r w:rsidR="001C4675">
              <w:rPr>
                <w:rFonts w:ascii="Times New Roman" w:hAnsi="Times New Roman" w:cs="Times New Roman"/>
                <w:lang w:eastAsia="ru-RU"/>
              </w:rPr>
              <w:t>5</w:t>
            </w:r>
            <w:r w:rsidRPr="001C4675">
              <w:rPr>
                <w:rFonts w:ascii="Times New Roman" w:hAnsi="Times New Roman" w:cs="Times New Roman"/>
                <w:lang w:eastAsia="ru-RU"/>
              </w:rPr>
              <w:t>:00</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Суббота</w:t>
            </w:r>
          </w:p>
        </w:tc>
        <w:tc>
          <w:tcPr>
            <w:tcW w:w="6149" w:type="dxa"/>
            <w:gridSpan w:val="3"/>
            <w:vMerge w:val="restart"/>
            <w:shd w:val="clear" w:color="auto" w:fill="auto"/>
            <w:vAlign w:val="center"/>
          </w:tcPr>
          <w:p w:rsidR="00157EEB" w:rsidRPr="00CB48F2" w:rsidRDefault="00157EEB" w:rsidP="00157EEB">
            <w:pPr>
              <w:pStyle w:val="a3"/>
              <w:tabs>
                <w:tab w:val="left" w:pos="709"/>
              </w:tabs>
              <w:jc w:val="both"/>
              <w:rPr>
                <w:rFonts w:ascii="Times New Roman" w:hAnsi="Times New Roman" w:cs="Times New Roman"/>
                <w:lang w:eastAsia="ru-RU"/>
              </w:rPr>
            </w:pPr>
            <w:r w:rsidRPr="00CB48F2">
              <w:rPr>
                <w:rFonts w:ascii="Times New Roman" w:hAnsi="Times New Roman" w:cs="Times New Roman"/>
                <w:lang w:eastAsia="ru-RU"/>
              </w:rPr>
              <w:t>Выходные дни</w:t>
            </w:r>
          </w:p>
        </w:tc>
      </w:tr>
      <w:tr w:rsidR="00157EEB" w:rsidRPr="001C4675" w:rsidTr="00682666">
        <w:trPr>
          <w:jc w:val="center"/>
        </w:trPr>
        <w:tc>
          <w:tcPr>
            <w:tcW w:w="3598" w:type="dxa"/>
            <w:shd w:val="clear" w:color="auto" w:fill="auto"/>
          </w:tcPr>
          <w:p w:rsidR="00157EEB" w:rsidRPr="001C4675" w:rsidRDefault="00157EEB" w:rsidP="00157EEB">
            <w:pPr>
              <w:pStyle w:val="a3"/>
              <w:tabs>
                <w:tab w:val="left" w:pos="709"/>
              </w:tabs>
              <w:rPr>
                <w:rFonts w:ascii="Times New Roman" w:hAnsi="Times New Roman" w:cs="Times New Roman"/>
                <w:lang w:eastAsia="ru-RU"/>
              </w:rPr>
            </w:pPr>
            <w:r w:rsidRPr="001C4675">
              <w:rPr>
                <w:rFonts w:ascii="Times New Roman" w:hAnsi="Times New Roman" w:cs="Times New Roman"/>
                <w:lang w:eastAsia="ru-RU"/>
              </w:rPr>
              <w:t xml:space="preserve">Воскресенье </w:t>
            </w:r>
          </w:p>
        </w:tc>
        <w:tc>
          <w:tcPr>
            <w:tcW w:w="6149" w:type="dxa"/>
            <w:gridSpan w:val="3"/>
            <w:vMerge/>
            <w:shd w:val="clear" w:color="auto" w:fill="auto"/>
          </w:tcPr>
          <w:p w:rsidR="00157EEB" w:rsidRPr="001C4675" w:rsidRDefault="00157EEB" w:rsidP="00157EEB">
            <w:pPr>
              <w:pStyle w:val="a3"/>
              <w:tabs>
                <w:tab w:val="left" w:pos="709"/>
              </w:tabs>
              <w:rPr>
                <w:rFonts w:ascii="Times New Roman" w:hAnsi="Times New Roman" w:cs="Times New Roman"/>
                <w:lang w:eastAsia="ru-RU"/>
              </w:rPr>
            </w:pPr>
          </w:p>
        </w:tc>
      </w:tr>
    </w:tbl>
    <w:p w:rsidR="00CB48F2" w:rsidRDefault="00CB48F2" w:rsidP="00CB48F2">
      <w:pPr>
        <w:pStyle w:val="a3"/>
        <w:jc w:val="both"/>
        <w:rPr>
          <w:rFonts w:ascii="Times New Roman" w:hAnsi="Times New Roman" w:cs="Times New Roman"/>
          <w:sz w:val="26"/>
          <w:szCs w:val="26"/>
          <w:lang w:val="en-US" w:eastAsia="ru-RU"/>
        </w:rPr>
      </w:pPr>
    </w:p>
    <w:p w:rsidR="00157EEB" w:rsidRPr="00CB48F2" w:rsidRDefault="00157EEB"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lastRenderedPageBreak/>
        <w:t>Справочный телефон: 8 (846) 932-83-47</w:t>
      </w:r>
    </w:p>
    <w:p w:rsidR="00157EEB" w:rsidRPr="00CB48F2" w:rsidRDefault="00157EEB"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Почтовый адрес для направления корреспонденции:</w:t>
      </w:r>
    </w:p>
    <w:p w:rsidR="00157EEB" w:rsidRPr="00CB48F2" w:rsidRDefault="00157EEB"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xml:space="preserve">443539 Самарская область, Волжский район </w:t>
      </w:r>
      <w:proofErr w:type="spellStart"/>
      <w:r w:rsidRPr="00CB48F2">
        <w:rPr>
          <w:rFonts w:ascii="Times New Roman" w:hAnsi="Times New Roman" w:cs="Times New Roman"/>
          <w:sz w:val="26"/>
          <w:szCs w:val="26"/>
          <w:lang w:eastAsia="ru-RU"/>
        </w:rPr>
        <w:t>п.г.т</w:t>
      </w:r>
      <w:proofErr w:type="gramStart"/>
      <w:r w:rsidRPr="00CB48F2">
        <w:rPr>
          <w:rFonts w:ascii="Times New Roman" w:hAnsi="Times New Roman" w:cs="Times New Roman"/>
          <w:sz w:val="26"/>
          <w:szCs w:val="26"/>
          <w:lang w:eastAsia="ru-RU"/>
        </w:rPr>
        <w:t>.Р</w:t>
      </w:r>
      <w:proofErr w:type="gramEnd"/>
      <w:r w:rsidRPr="00CB48F2">
        <w:rPr>
          <w:rFonts w:ascii="Times New Roman" w:hAnsi="Times New Roman" w:cs="Times New Roman"/>
          <w:sz w:val="26"/>
          <w:szCs w:val="26"/>
          <w:lang w:eastAsia="ru-RU"/>
        </w:rPr>
        <w:t>ощинский</w:t>
      </w:r>
      <w:proofErr w:type="spellEnd"/>
      <w:r w:rsidRPr="00CB48F2">
        <w:rPr>
          <w:rFonts w:ascii="Times New Roman" w:hAnsi="Times New Roman" w:cs="Times New Roman"/>
          <w:sz w:val="26"/>
          <w:szCs w:val="26"/>
          <w:lang w:eastAsia="ru-RU"/>
        </w:rPr>
        <w:t xml:space="preserve"> Администрация</w:t>
      </w:r>
    </w:p>
    <w:p w:rsidR="00157EEB" w:rsidRPr="00CB48F2" w:rsidRDefault="00157EEB" w:rsidP="00CB48F2">
      <w:pPr>
        <w:pStyle w:val="a3"/>
        <w:ind w:firstLine="851"/>
        <w:jc w:val="both"/>
        <w:rPr>
          <w:rFonts w:ascii="Times New Roman" w:hAnsi="Times New Roman" w:cs="Times New Roman"/>
          <w:color w:val="0070C0"/>
          <w:sz w:val="26"/>
          <w:szCs w:val="26"/>
        </w:rPr>
      </w:pPr>
      <w:r w:rsidRPr="00CB48F2">
        <w:rPr>
          <w:rFonts w:ascii="Times New Roman" w:hAnsi="Times New Roman" w:cs="Times New Roman"/>
          <w:sz w:val="26"/>
          <w:szCs w:val="26"/>
        </w:rPr>
        <w:t xml:space="preserve">Адрес электронной почты для направления обращений по вопросам предоставления муниципальной услуги: </w:t>
      </w:r>
      <w:hyperlink r:id="rId7" w:history="1">
        <w:r w:rsidRPr="00CB48F2">
          <w:rPr>
            <w:rStyle w:val="a8"/>
            <w:rFonts w:ascii="Times New Roman" w:hAnsi="Times New Roman" w:cs="Times New Roman"/>
            <w:b/>
            <w:color w:val="0070C0"/>
            <w:sz w:val="26"/>
            <w:szCs w:val="26"/>
            <w:lang w:val="en-US"/>
          </w:rPr>
          <w:t>roshadm</w:t>
        </w:r>
        <w:r w:rsidRPr="00CB48F2">
          <w:rPr>
            <w:rStyle w:val="a8"/>
            <w:rFonts w:ascii="Times New Roman" w:hAnsi="Times New Roman" w:cs="Times New Roman"/>
            <w:b/>
            <w:color w:val="0070C0"/>
            <w:sz w:val="26"/>
            <w:szCs w:val="26"/>
          </w:rPr>
          <w:t>@</w:t>
        </w:r>
        <w:r w:rsidRPr="00CB48F2">
          <w:rPr>
            <w:rStyle w:val="a8"/>
            <w:rFonts w:ascii="Times New Roman" w:hAnsi="Times New Roman" w:cs="Times New Roman"/>
            <w:b/>
            <w:color w:val="0070C0"/>
            <w:sz w:val="26"/>
            <w:szCs w:val="26"/>
            <w:lang w:val="en-US"/>
          </w:rPr>
          <w:t>yandex</w:t>
        </w:r>
        <w:r w:rsidRPr="00CB48F2">
          <w:rPr>
            <w:rStyle w:val="a8"/>
            <w:rFonts w:ascii="Times New Roman" w:hAnsi="Times New Roman" w:cs="Times New Roman"/>
            <w:b/>
            <w:color w:val="0070C0"/>
            <w:sz w:val="26"/>
            <w:szCs w:val="26"/>
          </w:rPr>
          <w:t>.</w:t>
        </w:r>
        <w:proofErr w:type="spellStart"/>
        <w:r w:rsidRPr="00CB48F2">
          <w:rPr>
            <w:rStyle w:val="a8"/>
            <w:rFonts w:ascii="Times New Roman" w:hAnsi="Times New Roman" w:cs="Times New Roman"/>
            <w:b/>
            <w:color w:val="0070C0"/>
            <w:sz w:val="26"/>
            <w:szCs w:val="26"/>
            <w:lang w:val="en-US"/>
          </w:rPr>
          <w:t>ru</w:t>
        </w:r>
        <w:proofErr w:type="spellEnd"/>
      </w:hyperlink>
    </w:p>
    <w:p w:rsidR="001C4675" w:rsidRPr="00CB48F2" w:rsidRDefault="00157EEB" w:rsidP="00CB48F2">
      <w:pPr>
        <w:pStyle w:val="a3"/>
        <w:ind w:firstLine="851"/>
        <w:jc w:val="both"/>
        <w:rPr>
          <w:rFonts w:ascii="Times New Roman" w:hAnsi="Times New Roman" w:cs="Times New Roman"/>
          <w:color w:val="0070C0"/>
          <w:sz w:val="26"/>
          <w:szCs w:val="26"/>
        </w:rPr>
      </w:pPr>
      <w:r w:rsidRPr="00CB48F2">
        <w:rPr>
          <w:rFonts w:ascii="Times New Roman" w:hAnsi="Times New Roman" w:cs="Times New Roman"/>
          <w:sz w:val="26"/>
          <w:szCs w:val="26"/>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hyperlink r:id="rId8" w:history="1">
        <w:r w:rsidR="001C4675" w:rsidRPr="00CB48F2">
          <w:rPr>
            <w:rStyle w:val="a8"/>
            <w:rFonts w:ascii="Times New Roman" w:hAnsi="Times New Roman" w:cs="Times New Roman"/>
            <w:b/>
            <w:color w:val="0070C0"/>
            <w:sz w:val="26"/>
            <w:szCs w:val="26"/>
          </w:rPr>
          <w:t>https://admrosh.ru</w:t>
        </w:r>
      </w:hyperlink>
    </w:p>
    <w:p w:rsidR="00DD7B92" w:rsidRPr="00CB48F2" w:rsidRDefault="001C4675" w:rsidP="00CB48F2">
      <w:pPr>
        <w:pStyle w:val="a3"/>
        <w:ind w:firstLine="851"/>
        <w:jc w:val="both"/>
        <w:rPr>
          <w:rFonts w:ascii="Times New Roman" w:hAnsi="Times New Roman" w:cs="Times New Roman"/>
          <w:color w:val="002060"/>
          <w:sz w:val="26"/>
          <w:szCs w:val="26"/>
        </w:rPr>
      </w:pPr>
      <w:proofErr w:type="gramStart"/>
      <w:r w:rsidRPr="00CB48F2">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00DD7B92" w:rsidRPr="00CB48F2">
          <w:rPr>
            <w:rStyle w:val="a8"/>
            <w:rFonts w:ascii="Times New Roman" w:hAnsi="Times New Roman" w:cs="Times New Roman"/>
            <w:b/>
            <w:color w:val="0070C0"/>
            <w:sz w:val="26"/>
            <w:szCs w:val="26"/>
          </w:rPr>
          <w:t>https://www.gosuslugi.ru/</w:t>
        </w:r>
      </w:hyperlink>
      <w:r w:rsidR="00DD7B92" w:rsidRPr="00CB48F2">
        <w:rPr>
          <w:rFonts w:ascii="Times New Roman" w:hAnsi="Times New Roman" w:cs="Times New Roman"/>
          <w:color w:val="0070C0"/>
          <w:sz w:val="26"/>
          <w:szCs w:val="26"/>
        </w:rPr>
        <w:t xml:space="preserve"> </w:t>
      </w:r>
      <w:proofErr w:type="gramEnd"/>
    </w:p>
    <w:p w:rsidR="001C4675" w:rsidRPr="00CB48F2" w:rsidRDefault="00DD7B92" w:rsidP="00CB48F2">
      <w:pPr>
        <w:pStyle w:val="a3"/>
        <w:ind w:firstLine="851"/>
        <w:jc w:val="both"/>
        <w:rPr>
          <w:rFonts w:ascii="Times New Roman" w:hAnsi="Times New Roman" w:cs="Times New Roman"/>
          <w:b/>
          <w:sz w:val="26"/>
          <w:szCs w:val="26"/>
          <w:u w:val="single"/>
        </w:rPr>
      </w:pPr>
      <w:r w:rsidRPr="00CB48F2">
        <w:rPr>
          <w:rFonts w:ascii="Times New Roman" w:hAnsi="Times New Roman" w:cs="Times New Roman"/>
          <w:sz w:val="26"/>
          <w:szCs w:val="26"/>
        </w:rPr>
        <w:t>Региональн</w:t>
      </w:r>
      <w:r w:rsidR="00223652" w:rsidRPr="00CB48F2">
        <w:rPr>
          <w:rFonts w:ascii="Times New Roman" w:hAnsi="Times New Roman" w:cs="Times New Roman"/>
          <w:sz w:val="26"/>
          <w:szCs w:val="26"/>
        </w:rPr>
        <w:t>ый портал государственных услуг</w:t>
      </w:r>
      <w:r w:rsidRPr="00CB48F2">
        <w:rPr>
          <w:rFonts w:ascii="Times New Roman" w:hAnsi="Times New Roman" w:cs="Times New Roman"/>
          <w:b/>
          <w:sz w:val="26"/>
          <w:szCs w:val="26"/>
        </w:rPr>
        <w:t xml:space="preserve">  </w:t>
      </w:r>
      <w:r w:rsidRPr="00CB48F2">
        <w:rPr>
          <w:rFonts w:ascii="Times New Roman" w:hAnsi="Times New Roman" w:cs="Times New Roman"/>
          <w:b/>
          <w:color w:val="0070C0"/>
          <w:sz w:val="26"/>
          <w:szCs w:val="26"/>
          <w:u w:val="single"/>
        </w:rPr>
        <w:t>https://pgu.samregion.ru</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xml:space="preserve">1.3.2. Информация по вопросам предоставления муниципальной услуги, </w:t>
      </w:r>
      <w:r w:rsidRPr="00CB48F2">
        <w:rPr>
          <w:rFonts w:ascii="Times New Roman" w:hAnsi="Times New Roman" w:cs="Times New Roman"/>
          <w:sz w:val="26"/>
          <w:szCs w:val="26"/>
          <w:lang w:eastAsia="ru-RU"/>
        </w:rPr>
        <w:br/>
        <w:t>и услуг, которые являются необходимыми и обязательными для предоставления муниципальной услуги, предоставляется:</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на информационных стендах в здании органа, предоставляющего муниципальную услугу;</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на официальном сайте;</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на Едином портале;</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на Региональном портале;</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посредством публикации в средствах массовой информации;</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с использованием средств телефонной связи.</w:t>
      </w:r>
    </w:p>
    <w:p w:rsidR="007A6606" w:rsidRPr="00CB48F2" w:rsidRDefault="007A6606" w:rsidP="00CB48F2">
      <w:pPr>
        <w:pStyle w:val="a3"/>
        <w:ind w:firstLine="851"/>
        <w:jc w:val="both"/>
        <w:rPr>
          <w:rFonts w:ascii="Times New Roman" w:hAnsi="Times New Roman" w:cs="Times New Roman"/>
          <w:sz w:val="26"/>
          <w:szCs w:val="26"/>
          <w:lang w:eastAsia="ru-RU"/>
        </w:rPr>
      </w:pPr>
      <w:r w:rsidRPr="00CB48F2">
        <w:rPr>
          <w:rFonts w:ascii="Times New Roman" w:hAnsi="Times New Roman" w:cs="Times New Roman"/>
          <w:sz w:val="26"/>
          <w:szCs w:val="26"/>
          <w:lang w:eastAsia="ru-RU"/>
        </w:rPr>
        <w:t xml:space="preserve">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1.3.3. На информационных стендах в здании органа, предоставляющего муниципальную услугу, размещается следующая информация:</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извлечения из нормативных правовых актов, содержащих нормы, регламентирующие деятельность по предоставлению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извлечения из текста административного регламента;</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блок-схема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перечни документов, необходимых для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образцы оформления документов, необходимых для предоставления муниципальной услуги, и требования к ним;</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информация о местонахождении, справочных</w:t>
      </w:r>
      <w:r w:rsidRPr="00CB48F2" w:rsidDel="00362363">
        <w:rPr>
          <w:rFonts w:ascii="Times New Roman" w:hAnsi="Times New Roman" w:cs="Times New Roman"/>
          <w:sz w:val="26"/>
          <w:szCs w:val="26"/>
        </w:rPr>
        <w:t xml:space="preserve"> </w:t>
      </w:r>
      <w:r w:rsidRPr="00CB48F2">
        <w:rPr>
          <w:rFonts w:ascii="Times New Roman" w:hAnsi="Times New Roman" w:cs="Times New Roman"/>
          <w:sz w:val="26"/>
          <w:szCs w:val="26"/>
        </w:rPr>
        <w:t>телефонах, адресе официального сайта и электронной почты, графике работы органа, предоставляющего муниципальную услугу;</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график приема заявителей должностными лицами, муниципальными служащими органа, предоставляющего муниципальную услугу;</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информация о сроках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основания для отказа в предоставлении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порядок информирования о ходе предоставления муниципальной услуги;</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порядок получения консультаций;</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lastRenderedPageBreak/>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7A6606" w:rsidRPr="00CB48F2" w:rsidRDefault="007A6606" w:rsidP="00CB48F2">
      <w:pPr>
        <w:pStyle w:val="a3"/>
        <w:ind w:firstLine="851"/>
        <w:jc w:val="both"/>
        <w:rPr>
          <w:rFonts w:ascii="Times New Roman" w:hAnsi="Times New Roman" w:cs="Times New Roman"/>
          <w:sz w:val="26"/>
          <w:szCs w:val="26"/>
        </w:rPr>
      </w:pPr>
      <w:r w:rsidRPr="00CB48F2">
        <w:rPr>
          <w:rFonts w:ascii="Times New Roman" w:hAnsi="Times New Roman" w:cs="Times New Roman"/>
          <w:sz w:val="26"/>
          <w:szCs w:val="26"/>
        </w:rPr>
        <w:t>- иная информация необходимая для предоставления муниципальной услуги</w:t>
      </w:r>
    </w:p>
    <w:p w:rsidR="00CB48F2" w:rsidRDefault="000E0AB8" w:rsidP="00CB48F2">
      <w:pPr>
        <w:jc w:val="center"/>
        <w:rPr>
          <w:rFonts w:ascii="Times New Roman" w:hAnsi="Times New Roman" w:cs="Times New Roman"/>
          <w:lang w:val="en-US" w:eastAsia="ru-RU"/>
        </w:rPr>
      </w:pPr>
      <w:r w:rsidRPr="001C4675">
        <w:rPr>
          <w:rFonts w:ascii="Times New Roman" w:hAnsi="Times New Roman" w:cs="Times New Roman"/>
          <w:lang w:eastAsia="ru-RU"/>
        </w:rPr>
        <w:tab/>
      </w:r>
      <w:r w:rsidRPr="001C4675">
        <w:rPr>
          <w:rFonts w:ascii="Times New Roman" w:hAnsi="Times New Roman" w:cs="Times New Roman"/>
          <w:lang w:eastAsia="ru-RU"/>
        </w:rPr>
        <w:tab/>
      </w:r>
    </w:p>
    <w:p w:rsidR="00115034" w:rsidRPr="00FC2796" w:rsidRDefault="00CB48F2"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II. СТАН</w:t>
      </w:r>
      <w:r w:rsidR="00FC2796" w:rsidRPr="00FC2796">
        <w:rPr>
          <w:rFonts w:ascii="Times New Roman" w:hAnsi="Times New Roman" w:cs="Times New Roman"/>
          <w:b/>
          <w:sz w:val="26"/>
          <w:szCs w:val="26"/>
        </w:rPr>
        <w:t>АРТ ПРЕДОСТАВЛЕНИЯ МУНИЦИПАЛЬНОЙ УСЛУГИ</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2.1. Наименование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Муниципальная услуга «Нотариальные действия, совершаемые главой местной администрации и (или) специально уполномоченными должностными лицами местного самоуправления».</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2.2.Наименование органа, предоставляющего муниципальную услугу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Муниципальную услугу предоставляет администрация </w:t>
      </w:r>
      <w:r w:rsidR="00883B35" w:rsidRPr="00FC2796">
        <w:rPr>
          <w:rFonts w:ascii="Times New Roman" w:hAnsi="Times New Roman" w:cs="Times New Roman"/>
          <w:sz w:val="26"/>
          <w:szCs w:val="26"/>
        </w:rPr>
        <w:t>городского поселения Рощинский</w:t>
      </w:r>
      <w:r w:rsidRPr="00FC2796">
        <w:rPr>
          <w:rFonts w:ascii="Times New Roman" w:hAnsi="Times New Roman" w:cs="Times New Roman"/>
          <w:sz w:val="26"/>
          <w:szCs w:val="26"/>
        </w:rPr>
        <w:t>. Нотариальные действия имеет право совершать глава администрации и уполномоченное им должностное лицо администрации.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В соответствии с законодательством Российской Федерации Глава администрации </w:t>
      </w:r>
      <w:r w:rsidR="00883B35" w:rsidRPr="00FC2796">
        <w:rPr>
          <w:rFonts w:ascii="Times New Roman" w:hAnsi="Times New Roman" w:cs="Times New Roman"/>
          <w:sz w:val="26"/>
          <w:szCs w:val="26"/>
        </w:rPr>
        <w:t>городского поселения Рощинский</w:t>
      </w:r>
      <w:r w:rsidRPr="00FC2796">
        <w:rPr>
          <w:rFonts w:ascii="Times New Roman" w:hAnsi="Times New Roman" w:cs="Times New Roman"/>
          <w:sz w:val="26"/>
          <w:szCs w:val="26"/>
        </w:rPr>
        <w:t>, либо уполномоченное должностное лицо имеют право совершать следующие нотариальные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удостоверять доверенности;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принимать меры по охране наследственного имущества и в случаях необходимости управления им;</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свидетельствовать верность копий документов и выписок из них;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свидетельствовать подлинность подписи на документах;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сведения о лицах в случаях, предусмотренных законодательством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факт нахождения в живых;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факт нахождения гражданина в определенном месте;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тождественность гражданина с лицом, изображенным на фотографии;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время предъявления документов;</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равнозначность электронного документа, документу на бумажном носителе;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удостоверяют равнозначность документа на бумажном носителе, электронному документу.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2.3. Результат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Результатом предоставления муниципальной услуги является: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удостоверенная доверенность,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принятие мер по охране наследственного имущества;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засвидетельствованные копий документов и выписки из них;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засвидетельствованная подлинность подписи на документах;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удостоверенные сведения о лицах;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удостоверенный факт нахождения в живых;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удостоверенный факт нахождения гражданина в определенном месте;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удостоверенная тождественность гражданина с лицом, изображенным </w:t>
      </w:r>
      <w:proofErr w:type="gramStart"/>
      <w:r w:rsidRPr="00FC2796">
        <w:rPr>
          <w:rFonts w:ascii="Times New Roman" w:hAnsi="Times New Roman" w:cs="Times New Roman"/>
          <w:sz w:val="26"/>
          <w:szCs w:val="26"/>
        </w:rPr>
        <w:t>на</w:t>
      </w:r>
      <w:proofErr w:type="gramEnd"/>
      <w:r w:rsidRPr="00FC2796">
        <w:rPr>
          <w:rFonts w:ascii="Times New Roman" w:hAnsi="Times New Roman" w:cs="Times New Roman"/>
          <w:sz w:val="26"/>
          <w:szCs w:val="26"/>
        </w:rPr>
        <w:t xml:space="preserve"> фотографий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удостоверенное время предъявления документов;</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 удостоверенная равнозначность электронного документа, документу на бумажном носителе;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удостоверенная равнозначность документа на бумажном носителе, электронному документу.</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2.4. Срок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Нотариальные действия совершаются в день предъявления всех необходимых для этого документов и уплаты государственной пошлины.</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Срок ожидания в очереди при подаче запроса о предоставлении муниципальной услуги не должен превышать 15 минут.</w:t>
      </w:r>
    </w:p>
    <w:p w:rsidR="00223652"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15 минут</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2.5.Правовые основания для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FC2796">
        <w:rPr>
          <w:rFonts w:ascii="Times New Roman" w:hAnsi="Times New Roman" w:cs="Times New Roman"/>
          <w:sz w:val="26"/>
          <w:szCs w:val="26"/>
        </w:rPr>
        <w:t>с</w:t>
      </w:r>
      <w:proofErr w:type="gramEnd"/>
      <w:r w:rsidRPr="00FC2796">
        <w:rPr>
          <w:rFonts w:ascii="Times New Roman" w:hAnsi="Times New Roman" w:cs="Times New Roman"/>
          <w:sz w:val="26"/>
          <w:szCs w:val="26"/>
        </w:rPr>
        <w:t>:</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Конституцией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Гражданским кодексом Российской Федерации (часть 3);</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Налоговым Кодексом Российской Федерации (часть 2);</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Федеральным законом от 02.05.2006 № 59-ФЗ «О порядке рассмотрения обращений граждан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Федеральным законом Российской Федерации от 06.10.2003 № 131-ФЗ «Об общих принципах организации местного самоуправления в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Федеральным законом Российской Федерации от 27.07.2010 № 210-ФЗ «Об организации предоставления государственных и муниципальных услуг»;</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Основами законодательства Российской Федерации о нотариате от 11.02.1993 № 4462-1;</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Приказом Минюста Российской Федерации от </w:t>
      </w:r>
      <w:r w:rsidR="00BB2F5E" w:rsidRPr="00FC2796">
        <w:rPr>
          <w:rFonts w:ascii="Times New Roman" w:hAnsi="Times New Roman" w:cs="Times New Roman"/>
          <w:sz w:val="26"/>
          <w:szCs w:val="26"/>
        </w:rPr>
        <w:t xml:space="preserve">30.09.2020г. </w:t>
      </w:r>
      <w:r w:rsidRPr="00FC2796">
        <w:rPr>
          <w:rFonts w:ascii="Times New Roman" w:hAnsi="Times New Roman" w:cs="Times New Roman"/>
          <w:sz w:val="26"/>
          <w:szCs w:val="26"/>
        </w:rPr>
        <w:t xml:space="preserve"> № </w:t>
      </w:r>
      <w:r w:rsidR="00BB2F5E" w:rsidRPr="00FC2796">
        <w:rPr>
          <w:rFonts w:ascii="Times New Roman" w:hAnsi="Times New Roman" w:cs="Times New Roman"/>
          <w:sz w:val="26"/>
          <w:szCs w:val="26"/>
        </w:rPr>
        <w:t>226</w:t>
      </w:r>
      <w:r w:rsidRPr="00FC2796">
        <w:rPr>
          <w:rFonts w:ascii="Times New Roman" w:hAnsi="Times New Roman" w:cs="Times New Roman"/>
          <w:sz w:val="26"/>
          <w:szCs w:val="26"/>
        </w:rPr>
        <w:t xml:space="preserve"> «Об утверждении </w:t>
      </w:r>
      <w:r w:rsidR="00BB2F5E" w:rsidRPr="00FC2796">
        <w:rPr>
          <w:rFonts w:ascii="Times New Roman" w:hAnsi="Times New Roman" w:cs="Times New Roman"/>
          <w:sz w:val="26"/>
          <w:szCs w:val="26"/>
        </w:rPr>
        <w:t>ф</w:t>
      </w:r>
      <w:r w:rsidRPr="00FC2796">
        <w:rPr>
          <w:rFonts w:ascii="Times New Roman" w:hAnsi="Times New Roman" w:cs="Times New Roman"/>
          <w:sz w:val="26"/>
          <w:szCs w:val="26"/>
        </w:rPr>
        <w:t>орм реестров регистрации нотариальных действий, нотариальных свидетельств</w:t>
      </w:r>
      <w:r w:rsidR="00BB2F5E" w:rsidRPr="00FC2796">
        <w:rPr>
          <w:rFonts w:ascii="Times New Roman" w:hAnsi="Times New Roman" w:cs="Times New Roman"/>
          <w:sz w:val="26"/>
          <w:szCs w:val="26"/>
        </w:rPr>
        <w:t xml:space="preserve">, </w:t>
      </w:r>
      <w:r w:rsidRPr="00FC2796">
        <w:rPr>
          <w:rFonts w:ascii="Times New Roman" w:hAnsi="Times New Roman" w:cs="Times New Roman"/>
          <w:sz w:val="26"/>
          <w:szCs w:val="26"/>
        </w:rPr>
        <w:t xml:space="preserve"> удостоверительных надписей на сделках и свидетельствуемых документах</w:t>
      </w:r>
      <w:r w:rsidR="00BB2F5E" w:rsidRPr="00FC2796">
        <w:rPr>
          <w:rFonts w:ascii="Times New Roman" w:hAnsi="Times New Roman" w:cs="Times New Roman"/>
          <w:sz w:val="26"/>
          <w:szCs w:val="26"/>
        </w:rPr>
        <w:t xml:space="preserve"> и порядка их оформления</w:t>
      </w:r>
      <w:r w:rsidRPr="00FC2796">
        <w:rPr>
          <w:rFonts w:ascii="Times New Roman" w:hAnsi="Times New Roman" w:cs="Times New Roman"/>
          <w:sz w:val="26"/>
          <w:szCs w:val="26"/>
        </w:rPr>
        <w:t>»;</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Приказом Минюста Российской Федерации от 16.04.2014 №78 «Об утверждени</w:t>
      </w:r>
      <w:r w:rsidR="00A614B9" w:rsidRPr="00FC2796">
        <w:rPr>
          <w:rFonts w:ascii="Times New Roman" w:hAnsi="Times New Roman" w:cs="Times New Roman"/>
          <w:sz w:val="26"/>
          <w:szCs w:val="26"/>
        </w:rPr>
        <w:t>и</w:t>
      </w:r>
      <w:r w:rsidRPr="00FC2796">
        <w:rPr>
          <w:rFonts w:ascii="Times New Roman" w:hAnsi="Times New Roman" w:cs="Times New Roman"/>
          <w:sz w:val="26"/>
          <w:szCs w:val="26"/>
        </w:rPr>
        <w:t xml:space="preserve"> правил нотариального делопроизводства»;</w:t>
      </w:r>
    </w:p>
    <w:p w:rsidR="00A614B9" w:rsidRPr="00FC2796" w:rsidRDefault="00A614B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10)     Приказом Минюста Российской Федерации от 7 февраля 2020 г. N 16 «Об утверждении Инструкции  о порядке совершения нотариальных действий должностными лицами местного самоуправления»</w:t>
      </w:r>
      <w:r w:rsidR="00FC2796">
        <w:rPr>
          <w:rFonts w:ascii="Times New Roman" w:hAnsi="Times New Roman" w:cs="Times New Roman"/>
          <w:sz w:val="26"/>
          <w:szCs w:val="26"/>
        </w:rPr>
        <w:t>;</w:t>
      </w:r>
      <w:r w:rsidRPr="00FC2796">
        <w:rPr>
          <w:rFonts w:ascii="Times New Roman" w:hAnsi="Times New Roman" w:cs="Times New Roman"/>
          <w:sz w:val="26"/>
          <w:szCs w:val="26"/>
        </w:rPr>
        <w:t xml:space="preserve"> </w:t>
      </w:r>
      <w:bookmarkStart w:id="0" w:name="sub_1"/>
    </w:p>
    <w:p w:rsidR="007A6606" w:rsidRPr="00FC2796" w:rsidRDefault="00A614B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11)    </w:t>
      </w:r>
      <w:r w:rsidR="007A6606" w:rsidRPr="00FC2796">
        <w:rPr>
          <w:rFonts w:ascii="Times New Roman" w:hAnsi="Times New Roman" w:cs="Times New Roman"/>
          <w:sz w:val="26"/>
          <w:szCs w:val="26"/>
        </w:rPr>
        <w:t xml:space="preserve">Уставом </w:t>
      </w:r>
      <w:bookmarkEnd w:id="0"/>
      <w:r w:rsidR="007A6606" w:rsidRPr="00FC2796">
        <w:rPr>
          <w:rFonts w:ascii="Times New Roman" w:hAnsi="Times New Roman" w:cs="Times New Roman"/>
          <w:sz w:val="26"/>
          <w:szCs w:val="26"/>
        </w:rPr>
        <w:t>городского поселения Рощинский</w:t>
      </w:r>
      <w:r w:rsidR="00FC2796">
        <w:rPr>
          <w:rFonts w:ascii="Times New Roman" w:hAnsi="Times New Roman" w:cs="Times New Roman"/>
          <w:sz w:val="26"/>
          <w:szCs w:val="26"/>
        </w:rPr>
        <w:t>.</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2.6. Перечень документов (информации), необходимых для предоставления муниципальной услуги, которые заявитель должен предоставить самостоятельно</w:t>
      </w:r>
    </w:p>
    <w:p w:rsidR="007A6606" w:rsidRPr="00FC2796" w:rsidRDefault="007A6606" w:rsidP="00FC2796">
      <w:pPr>
        <w:pStyle w:val="a3"/>
        <w:ind w:firstLine="851"/>
        <w:jc w:val="both"/>
        <w:rPr>
          <w:rFonts w:ascii="Times New Roman" w:hAnsi="Times New Roman" w:cs="Times New Roman"/>
          <w:i/>
          <w:sz w:val="26"/>
          <w:szCs w:val="26"/>
        </w:rPr>
      </w:pPr>
      <w:r w:rsidRPr="00FC2796">
        <w:rPr>
          <w:rFonts w:ascii="Times New Roman" w:hAnsi="Times New Roman" w:cs="Times New Roman"/>
          <w:i/>
          <w:sz w:val="26"/>
          <w:szCs w:val="26"/>
        </w:rPr>
        <w:t>Для физических лиц:</w:t>
      </w:r>
    </w:p>
    <w:p w:rsidR="00C67F04"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паспорт или другие документы, удостоверяющие личность заявителя, </w:t>
      </w:r>
      <w:proofErr w:type="gramStart"/>
      <w:r w:rsidRPr="00FC2796">
        <w:rPr>
          <w:rFonts w:ascii="Times New Roman" w:hAnsi="Times New Roman" w:cs="Times New Roman"/>
          <w:sz w:val="26"/>
          <w:szCs w:val="26"/>
        </w:rPr>
        <w:t>исключающих</w:t>
      </w:r>
      <w:proofErr w:type="gramEnd"/>
      <w:r w:rsidRPr="00FC2796">
        <w:rPr>
          <w:rFonts w:ascii="Times New Roman" w:hAnsi="Times New Roman" w:cs="Times New Roman"/>
          <w:sz w:val="26"/>
          <w:szCs w:val="26"/>
        </w:rPr>
        <w:t xml:space="preserve"> любые сомнения относительно личности гражданина;</w:t>
      </w:r>
      <w:r w:rsidR="00C67F04" w:rsidRPr="00FC2796">
        <w:rPr>
          <w:rFonts w:ascii="Times New Roman" w:hAnsi="Times New Roman" w:cs="Times New Roman"/>
          <w:sz w:val="26"/>
          <w:szCs w:val="26"/>
        </w:rPr>
        <w:t xml:space="preserve"> </w:t>
      </w:r>
    </w:p>
    <w:p w:rsidR="00C67F04" w:rsidRPr="00FC2796" w:rsidRDefault="00E55514" w:rsidP="00FC2796">
      <w:pPr>
        <w:pStyle w:val="a3"/>
        <w:ind w:firstLine="851"/>
        <w:jc w:val="both"/>
        <w:rPr>
          <w:rFonts w:ascii="Times New Roman" w:hAnsi="Times New Roman" w:cs="Times New Roman"/>
          <w:iCs/>
          <w:sz w:val="26"/>
          <w:szCs w:val="26"/>
        </w:rPr>
      </w:pPr>
      <w:r w:rsidRPr="00FC2796">
        <w:rPr>
          <w:rFonts w:ascii="Times New Roman" w:hAnsi="Times New Roman" w:cs="Times New Roman"/>
          <w:iCs/>
          <w:sz w:val="26"/>
          <w:szCs w:val="26"/>
        </w:rPr>
        <w:t>-в</w:t>
      </w:r>
      <w:r w:rsidR="00C67F04" w:rsidRPr="00FC2796">
        <w:rPr>
          <w:rFonts w:ascii="Times New Roman" w:hAnsi="Times New Roman" w:cs="Times New Roman"/>
          <w:iCs/>
          <w:sz w:val="26"/>
          <w:szCs w:val="26"/>
        </w:rPr>
        <w:t xml:space="preserve">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w:t>
      </w:r>
      <w:proofErr w:type="gramStart"/>
      <w:r w:rsidRPr="00FC2796">
        <w:rPr>
          <w:rFonts w:ascii="Times New Roman" w:hAnsi="Times New Roman" w:cs="Times New Roman"/>
          <w:sz w:val="26"/>
          <w:szCs w:val="26"/>
        </w:rPr>
        <w:t>д</w:t>
      </w:r>
      <w:proofErr w:type="gramEnd"/>
      <w:r w:rsidRPr="00FC2796">
        <w:rPr>
          <w:rFonts w:ascii="Times New Roman" w:hAnsi="Times New Roman" w:cs="Times New Roman"/>
          <w:sz w:val="26"/>
          <w:szCs w:val="26"/>
        </w:rPr>
        <w:t>окументы и материалы, или их копии, подтверждающие изложенные в обращение факты (при необходимости);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 документ об уплате государственной пошлины или нотариального тарифа (при необходимости).</w:t>
      </w:r>
    </w:p>
    <w:p w:rsidR="007A6606" w:rsidRPr="00FC2796" w:rsidRDefault="007A6606" w:rsidP="00FC2796">
      <w:pPr>
        <w:pStyle w:val="a3"/>
        <w:ind w:firstLine="851"/>
        <w:jc w:val="both"/>
        <w:rPr>
          <w:rFonts w:ascii="Times New Roman" w:hAnsi="Times New Roman" w:cs="Times New Roman"/>
          <w:i/>
          <w:sz w:val="26"/>
          <w:szCs w:val="26"/>
        </w:rPr>
      </w:pPr>
      <w:r w:rsidRPr="00FC2796">
        <w:rPr>
          <w:rFonts w:ascii="Times New Roman" w:hAnsi="Times New Roman" w:cs="Times New Roman"/>
          <w:i/>
          <w:sz w:val="26"/>
          <w:szCs w:val="26"/>
        </w:rPr>
        <w:t>Для юридических лиц:</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учредительные документы юридического лица;</w:t>
      </w:r>
    </w:p>
    <w:p w:rsidR="007A6606" w:rsidRPr="00FC2796" w:rsidRDefault="007A6606" w:rsidP="00FC2796">
      <w:pPr>
        <w:pStyle w:val="a3"/>
        <w:ind w:firstLine="851"/>
        <w:jc w:val="both"/>
        <w:rPr>
          <w:rFonts w:ascii="Times New Roman" w:hAnsi="Times New Roman" w:cs="Times New Roman"/>
          <w:sz w:val="26"/>
          <w:szCs w:val="26"/>
        </w:rPr>
      </w:pPr>
      <w:proofErr w:type="gramStart"/>
      <w:r w:rsidRPr="00FC2796">
        <w:rPr>
          <w:rFonts w:ascii="Times New Roman" w:hAnsi="Times New Roman" w:cs="Times New Roman"/>
          <w:sz w:val="26"/>
          <w:szCs w:val="26"/>
        </w:rPr>
        <w:t xml:space="preserve">- документы, подтверждающие избрание (назначение) руководителя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 </w:t>
      </w:r>
      <w:proofErr w:type="gramEnd"/>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учредительные документы юридического лица;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документов об уплате государственной пошлины или нотариального тарифа.</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2.7. Перечень оснований для отказа в приеме документов, необходимых для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не принимаются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если представляются документы лицом, неуполномоченным на совершение данного действия.</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2.8. Исчерпывающий перечень оснований для приостановления и (или) отказа в предоставлении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совершение такого действия противоречит закону;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действие подлежит совершению должностным лицом органа местного самоуправления другого поселения (применительно к принятию мер к охране наследственного имущества и в случае необходимости мер по управлению им) или нотариусом;</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сделка не соответствует требованиям закона;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документы, представленные для совершения нотариального действия, не соответствуют требованиям законодательства.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Совершение нотариального действия может быть отложено в случае: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необходимости истребования дополнительных сведений от физических и юридических лиц;</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направления документов на экспертизу.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 </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2.9.</w:t>
      </w:r>
      <w:r w:rsidR="00FC2796">
        <w:rPr>
          <w:rFonts w:ascii="Times New Roman" w:hAnsi="Times New Roman" w:cs="Times New Roman"/>
          <w:b/>
          <w:sz w:val="26"/>
          <w:szCs w:val="26"/>
        </w:rPr>
        <w:t xml:space="preserve"> </w:t>
      </w:r>
      <w:r w:rsidRPr="00FC2796">
        <w:rPr>
          <w:rFonts w:ascii="Times New Roman" w:hAnsi="Times New Roman" w:cs="Times New Roman"/>
          <w:b/>
          <w:sz w:val="26"/>
          <w:szCs w:val="26"/>
        </w:rPr>
        <w:t>Размер платы, взимаемой с заявителя при предоставлении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2.9.1. Муниципальная услуга предоставляется бесплатно.</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2.9.2. За совершение нотариальных действий уплачивается государственная пошлина в соответствии с Основами законодательства Российской Федерации о нотариате</w:t>
      </w:r>
      <w:r w:rsidR="00883B35" w:rsidRPr="00FC2796">
        <w:rPr>
          <w:rFonts w:ascii="Times New Roman" w:hAnsi="Times New Roman" w:cs="Times New Roman"/>
          <w:sz w:val="26"/>
          <w:szCs w:val="26"/>
        </w:rPr>
        <w:t>,</w:t>
      </w:r>
      <w:r w:rsidRPr="00FC2796">
        <w:rPr>
          <w:rFonts w:ascii="Times New Roman" w:hAnsi="Times New Roman" w:cs="Times New Roman"/>
          <w:sz w:val="26"/>
          <w:szCs w:val="26"/>
        </w:rPr>
        <w:t xml:space="preserve"> </w:t>
      </w:r>
      <w:r w:rsidR="00883B35" w:rsidRPr="00FC2796">
        <w:rPr>
          <w:rFonts w:ascii="Times New Roman" w:hAnsi="Times New Roman" w:cs="Times New Roman"/>
          <w:sz w:val="26"/>
          <w:szCs w:val="26"/>
        </w:rPr>
        <w:t xml:space="preserve">Налоговым кодексом Российской Федерации </w:t>
      </w:r>
      <w:r w:rsidRPr="00FC2796">
        <w:rPr>
          <w:rFonts w:ascii="Times New Roman" w:hAnsi="Times New Roman" w:cs="Times New Roman"/>
          <w:sz w:val="26"/>
          <w:szCs w:val="26"/>
        </w:rPr>
        <w:t>(приложение № 2).</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За нотариальные действия, совершаемые вне помещения администрации </w:t>
      </w:r>
      <w:r w:rsidR="005C450D" w:rsidRPr="00FC2796">
        <w:rPr>
          <w:rFonts w:ascii="Times New Roman" w:hAnsi="Times New Roman" w:cs="Times New Roman"/>
          <w:sz w:val="26"/>
          <w:szCs w:val="26"/>
        </w:rPr>
        <w:t>городского поселения Рощинский</w:t>
      </w:r>
      <w:r w:rsidRPr="00FC2796">
        <w:rPr>
          <w:rFonts w:ascii="Times New Roman" w:hAnsi="Times New Roman" w:cs="Times New Roman"/>
          <w:sz w:val="26"/>
          <w:szCs w:val="26"/>
        </w:rPr>
        <w:t>, государственная пошлина уплачивается в размере, увеличенном в полтора раза.</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2.10. Максимальный срок ожидания в очереди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услуги – не должен превышать 15 минут. </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Время ожидания в очереди на приём к должностному лицу или для получения консультации не должно превышать 15 минут.</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2.12.1.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2.12.2. Прием заявителей осуществляется в специально выделенных для этих целей помещениях. </w:t>
      </w:r>
    </w:p>
    <w:p w:rsidR="008962B1"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Места ожидания и приема заявителей (их представителей) должны соответствовать комфортным условиям для заявителей (их представителей), в том </w:t>
      </w:r>
      <w:r w:rsidRPr="00FC2796">
        <w:rPr>
          <w:rFonts w:ascii="Times New Roman" w:hAnsi="Times New Roman" w:cs="Times New Roman"/>
          <w:sz w:val="26"/>
          <w:szCs w:val="26"/>
        </w:rPr>
        <w:lastRenderedPageBreak/>
        <w:t>числе для лиц с ограниченными возможностями здоровья, и оптимальным условиям работы специалистов.</w:t>
      </w:r>
      <w:r w:rsidR="008962B1" w:rsidRPr="00FC2796">
        <w:rPr>
          <w:rFonts w:ascii="Times New Roman" w:hAnsi="Times New Roman" w:cs="Times New Roman"/>
          <w:sz w:val="26"/>
          <w:szCs w:val="26"/>
        </w:rPr>
        <w:t xml:space="preserve"> </w:t>
      </w:r>
    </w:p>
    <w:p w:rsidR="008962B1" w:rsidRPr="00FC2796" w:rsidRDefault="008962B1"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Места ожидания должны быть оборудованы стульями, кресельными секциями, скамьями (</w:t>
      </w:r>
      <w:proofErr w:type="spellStart"/>
      <w:r w:rsidRPr="00FC2796">
        <w:rPr>
          <w:rFonts w:ascii="Times New Roman" w:hAnsi="Times New Roman" w:cs="Times New Roman"/>
          <w:sz w:val="26"/>
          <w:szCs w:val="26"/>
        </w:rPr>
        <w:t>банкетками</w:t>
      </w:r>
      <w:proofErr w:type="spellEnd"/>
      <w:r w:rsidRPr="00FC2796">
        <w:rPr>
          <w:rFonts w:ascii="Times New Roman" w:hAnsi="Times New Roman" w:cs="Times New Roman"/>
          <w:sz w:val="26"/>
          <w:szCs w:val="26"/>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w:t>
      </w:r>
      <w:r w:rsidR="00223652" w:rsidRPr="00FC2796">
        <w:rPr>
          <w:rFonts w:ascii="Times New Roman" w:hAnsi="Times New Roman" w:cs="Times New Roman"/>
          <w:sz w:val="26"/>
          <w:szCs w:val="26"/>
        </w:rPr>
        <w:t>5</w:t>
      </w:r>
      <w:r w:rsidRPr="00FC2796">
        <w:rPr>
          <w:rFonts w:ascii="Times New Roman" w:hAnsi="Times New Roman" w:cs="Times New Roman"/>
          <w:sz w:val="26"/>
          <w:szCs w:val="26"/>
        </w:rPr>
        <w:t xml:space="preserve"> мест.</w:t>
      </w:r>
    </w:p>
    <w:p w:rsidR="008962B1" w:rsidRPr="00FC2796" w:rsidRDefault="008962B1"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8962B1" w:rsidRPr="00FC2796" w:rsidRDefault="008962B1"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Входы в помещения оборудуются пандусами, расширенными проходами, специальными ограждениями и перилами, обеспечивающими беспрепятственное передвижение и разворот инвалидных колясок, позволяющими обеспечить беспрепятственный доступ инвалидов, включая инвалидов использующих кресла коляски. Столы для обслуживания инвалидов размещаются в стороне от входа с учетом беспрепятственного подъезда и поворота колясок.</w:t>
      </w:r>
    </w:p>
    <w:p w:rsidR="008962B1" w:rsidRPr="00FC2796" w:rsidRDefault="008962B1"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8962B1" w:rsidRPr="00FC2796" w:rsidRDefault="008962B1"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государственная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Места для приема заявителей (их представителей) должны быть оборудованы информационными табличками (вывесками) с указанием:</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номера кабинета (окна);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2.12.3. Информационные стенды должны содержать полную и актуальную информацию о порядке предоставления муниципальной услуги.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2.13. Показатели доступности и качества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 Показатели доступности и качества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15 минут;</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Амурской области;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2.13.1.3 соответствие мест предоставления муниципальной услуги (мест ожидания, мест для заполнения документов) требованиям раздела 2.12 административного регламента;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2.13.1.4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2.13.1.5 соблюдение сроков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2.13.1.6 удовлетворенность граждан качеством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Качественной предоставляемая муниципальная услуга признается при предоставлении услуги в сроки, определенные настоящим административным регламентом, и при отсутствии жалоб со стороны заявителей на нарушение требований стандарта предоставления муниципальной услуги</w:t>
      </w:r>
    </w:p>
    <w:p w:rsidR="00FC2796" w:rsidRDefault="00FC2796" w:rsidP="00FC2796">
      <w:pPr>
        <w:pStyle w:val="a3"/>
        <w:ind w:firstLine="851"/>
        <w:jc w:val="both"/>
        <w:rPr>
          <w:rFonts w:ascii="Times New Roman" w:hAnsi="Times New Roman" w:cs="Times New Roman"/>
          <w:sz w:val="26"/>
          <w:szCs w:val="26"/>
        </w:rPr>
      </w:pP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III. А</w:t>
      </w:r>
      <w:r w:rsidR="00FC2796">
        <w:rPr>
          <w:rFonts w:ascii="Times New Roman" w:hAnsi="Times New Roman" w:cs="Times New Roman"/>
          <w:b/>
          <w:sz w:val="26"/>
          <w:szCs w:val="26"/>
        </w:rPr>
        <w:t>ДМИНИСТРАТИВНЫЕ ПРОЦЕДУРЫ ПРЕДОСТАВЛЕНИЯ МУНИЦИПАЛЬНОЙ УСЛУГИ</w:t>
      </w:r>
    </w:p>
    <w:p w:rsidR="00FC279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3.1. Предоставление муниципальной услуги</w:t>
      </w:r>
    </w:p>
    <w:p w:rsidR="007A6606" w:rsidRPr="00FC2796" w:rsidRDefault="00FC279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Предоставление муниципальной услуги</w:t>
      </w:r>
      <w:r w:rsidRPr="00FC2796">
        <w:rPr>
          <w:rFonts w:ascii="Times New Roman" w:hAnsi="Times New Roman" w:cs="Times New Roman"/>
          <w:sz w:val="26"/>
          <w:szCs w:val="26"/>
        </w:rPr>
        <w:t xml:space="preserve"> </w:t>
      </w:r>
      <w:r w:rsidR="007A6606" w:rsidRPr="00FC2796">
        <w:rPr>
          <w:rFonts w:ascii="Times New Roman" w:hAnsi="Times New Roman" w:cs="Times New Roman"/>
          <w:sz w:val="26"/>
          <w:szCs w:val="26"/>
        </w:rPr>
        <w:t>включает в себя следующие административные процедуры:</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прием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удостоверение личности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совершение нотариального действия, либо отказ в совершение нотариального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3.1.1. Блок-схема предоставления муниципальной услуги приведена в Приложении № 1</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3.2. Прием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15 минут с момента обращения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Результат административной процедуры: личный прием заявителя.</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3.3. Удостоверение личности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Основанием для начала проведения административной процедуры является личный прием Заявителя.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Установление личности гражданина должно производится на основани</w:t>
      </w:r>
      <w:proofErr w:type="gramStart"/>
      <w:r w:rsidRPr="00FC2796">
        <w:rPr>
          <w:rFonts w:ascii="Times New Roman" w:hAnsi="Times New Roman" w:cs="Times New Roman"/>
          <w:sz w:val="26"/>
          <w:szCs w:val="26"/>
        </w:rPr>
        <w:t>е</w:t>
      </w:r>
      <w:proofErr w:type="gramEnd"/>
      <w:r w:rsidRPr="00FC2796">
        <w:rPr>
          <w:rFonts w:ascii="Times New Roman" w:hAnsi="Times New Roman" w:cs="Times New Roman"/>
          <w:sz w:val="26"/>
          <w:szCs w:val="26"/>
        </w:rPr>
        <w:t xml:space="preserve"> паспорта гражданина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247F4" w:rsidRPr="00FC2796" w:rsidRDefault="00E247F4"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w:t>
      </w:r>
      <w:r w:rsidRPr="00FC2796">
        <w:rPr>
          <w:rFonts w:ascii="Times New Roman" w:hAnsi="Times New Roman" w:cs="Times New Roman"/>
          <w:sz w:val="26"/>
          <w:szCs w:val="26"/>
        </w:rPr>
        <w:lastRenderedPageBreak/>
        <w:t xml:space="preserve">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 </w:t>
      </w:r>
    </w:p>
    <w:p w:rsidR="007A6606" w:rsidRPr="00FC2796" w:rsidRDefault="007A6606" w:rsidP="00FC2796">
      <w:pPr>
        <w:pStyle w:val="a3"/>
        <w:ind w:firstLine="851"/>
        <w:jc w:val="both"/>
        <w:rPr>
          <w:rFonts w:ascii="Times New Roman" w:hAnsi="Times New Roman" w:cs="Times New Roman"/>
          <w:sz w:val="26"/>
          <w:szCs w:val="26"/>
        </w:rPr>
      </w:pPr>
      <w:proofErr w:type="gramStart"/>
      <w:r w:rsidRPr="00FC2796">
        <w:rPr>
          <w:rFonts w:ascii="Times New Roman" w:hAnsi="Times New Roman" w:cs="Times New Roman"/>
          <w:sz w:val="26"/>
          <w:szCs w:val="26"/>
        </w:rPr>
        <w:t>Документами, удостоверяющими личность лица без гражданства в Российской Федерации являются</w:t>
      </w:r>
      <w:proofErr w:type="gramEnd"/>
      <w:r w:rsidRPr="00FC2796">
        <w:rPr>
          <w:rFonts w:ascii="Times New Roman" w:hAnsi="Times New Roman" w:cs="Times New Roman"/>
          <w:sz w:val="26"/>
          <w:szCs w:val="26"/>
        </w:rPr>
        <w:t>:</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разрешение на временное проживание;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вид на жительство;</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7A6606" w:rsidRPr="00FC2796" w:rsidRDefault="007A6606" w:rsidP="00FC2796">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3.4. Совершение нотариального действия, либо отказ в совершение нотариального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Основанием для начала административного действия является завершение процедуры удостоверения личности Заявителя.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случае если отсутствуют основания для отказа в предоставление муниципальной услуги, должностное лицо Администрации совершает нотариальные действия в порядке, установленным законодательством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3.4.1.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При выяснении дееспособности гражданина должностное лицо местного самоуправления должно исходить из того, что:</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дееспособность гражданина возникает в полном объеме с наступлением совершеннолетия, то есть по достижении восемнадцатилетнего возраста;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3.4.2.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7A6606" w:rsidRPr="00FC2796" w:rsidRDefault="007A6606" w:rsidP="00FC2796">
      <w:pPr>
        <w:pStyle w:val="a3"/>
        <w:ind w:firstLine="851"/>
        <w:jc w:val="both"/>
        <w:rPr>
          <w:rFonts w:ascii="Times New Roman" w:hAnsi="Times New Roman" w:cs="Times New Roman"/>
          <w:sz w:val="26"/>
          <w:szCs w:val="26"/>
        </w:rPr>
      </w:pPr>
      <w:proofErr w:type="gramStart"/>
      <w:r w:rsidRPr="00FC2796">
        <w:rPr>
          <w:rFonts w:ascii="Times New Roman" w:hAnsi="Times New Roman" w:cs="Times New Roman"/>
          <w:sz w:val="26"/>
          <w:szCs w:val="26"/>
        </w:rP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w:t>
      </w:r>
      <w:proofErr w:type="gramEnd"/>
      <w:r w:rsidRPr="00FC2796">
        <w:rPr>
          <w:rFonts w:ascii="Times New Roman" w:hAnsi="Times New Roman" w:cs="Times New Roman"/>
          <w:sz w:val="26"/>
          <w:szCs w:val="26"/>
        </w:rPr>
        <w:t xml:space="preserve"> действия.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sidRPr="00FC2796">
        <w:rPr>
          <w:rFonts w:ascii="Times New Roman" w:hAnsi="Times New Roman" w:cs="Times New Roman"/>
          <w:sz w:val="26"/>
          <w:szCs w:val="26"/>
        </w:rPr>
        <w:lastRenderedPageBreak/>
        <w:t>сурдопереводчик</w:t>
      </w:r>
      <w:proofErr w:type="spellEnd"/>
      <w:r w:rsidRPr="00FC2796">
        <w:rPr>
          <w:rFonts w:ascii="Times New Roman" w:hAnsi="Times New Roman" w:cs="Times New Roman"/>
          <w:sz w:val="26"/>
          <w:szCs w:val="26"/>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r w:rsidRPr="00FC2796">
        <w:rPr>
          <w:rFonts w:ascii="Times New Roman" w:hAnsi="Times New Roman" w:cs="Times New Roman"/>
          <w:color w:val="3D4722"/>
          <w:sz w:val="26"/>
          <w:szCs w:val="26"/>
        </w:rPr>
        <w:t xml:space="preserve"> </w:t>
      </w:r>
      <w:r w:rsidRPr="00FC2796">
        <w:rPr>
          <w:rFonts w:ascii="Times New Roman" w:hAnsi="Times New Roman" w:cs="Times New Roman"/>
          <w:sz w:val="26"/>
          <w:szCs w:val="26"/>
        </w:rPr>
        <w:t xml:space="preserve">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должностное лицо местного самоуправления, совершающее нотариальное действие;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лицо, в пользу которого составлено завещание, супруг такого лица, его дети и родители;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лицо, на имя которого выдана доверенность, супруг такого лица, его дети и родители;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гражданин с такими физическими недостатками, которые явно не позволяют ему в полной мере осознавать существо происходящего;</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гражданин, не обладающий дееспособностью в полном объеме;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неграмотный гражданин;</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 гражданин, не владеющий в достаточной степени языком, на котором совершается нотариальное действие.</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3.4.3.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7A6606" w:rsidRPr="00FC2796" w:rsidRDefault="007A6606" w:rsidP="00FC2796">
      <w:pPr>
        <w:pStyle w:val="a3"/>
        <w:ind w:firstLine="851"/>
        <w:jc w:val="both"/>
        <w:rPr>
          <w:rFonts w:ascii="Times New Roman" w:hAnsi="Times New Roman" w:cs="Times New Roman"/>
          <w:sz w:val="26"/>
          <w:szCs w:val="26"/>
        </w:rPr>
      </w:pPr>
      <w:proofErr w:type="gramStart"/>
      <w:r w:rsidRPr="00FC2796">
        <w:rPr>
          <w:rFonts w:ascii="Times New Roman" w:hAnsi="Times New Roman" w:cs="Times New Roman"/>
          <w:sz w:val="26"/>
          <w:szCs w:val="26"/>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w:t>
      </w:r>
      <w:r w:rsidRPr="00FC2796">
        <w:rPr>
          <w:rFonts w:ascii="Times New Roman" w:hAnsi="Times New Roman" w:cs="Times New Roman"/>
          <w:i/>
          <w:sz w:val="26"/>
          <w:szCs w:val="26"/>
        </w:rPr>
        <w:t>предметы обычной домашней обстановки и обихода</w:t>
      </w:r>
      <w:r w:rsidRPr="00FC2796">
        <w:rPr>
          <w:rFonts w:ascii="Times New Roman" w:hAnsi="Times New Roman" w:cs="Times New Roman"/>
          <w:sz w:val="26"/>
          <w:szCs w:val="26"/>
        </w:rPr>
        <w:t>» на слова «</w:t>
      </w:r>
      <w:r w:rsidRPr="00FC2796">
        <w:rPr>
          <w:rFonts w:ascii="Times New Roman" w:hAnsi="Times New Roman" w:cs="Times New Roman"/>
          <w:i/>
          <w:sz w:val="26"/>
          <w:szCs w:val="26"/>
        </w:rPr>
        <w:t>жилой дом</w:t>
      </w:r>
      <w:r w:rsidRPr="00FC2796">
        <w:rPr>
          <w:rFonts w:ascii="Times New Roman" w:hAnsi="Times New Roman" w:cs="Times New Roman"/>
          <w:sz w:val="26"/>
          <w:szCs w:val="26"/>
        </w:rPr>
        <w:t>», то исправление следует оговорить так: «Зачеркнутые слова «</w:t>
      </w:r>
      <w:r w:rsidRPr="00FC2796">
        <w:rPr>
          <w:rFonts w:ascii="Times New Roman" w:hAnsi="Times New Roman" w:cs="Times New Roman"/>
          <w:i/>
          <w:sz w:val="26"/>
          <w:szCs w:val="26"/>
        </w:rPr>
        <w:t>предметы обычной домашней обстановки и обихода</w:t>
      </w:r>
      <w:r w:rsidRPr="00FC2796">
        <w:rPr>
          <w:rFonts w:ascii="Times New Roman" w:hAnsi="Times New Roman" w:cs="Times New Roman"/>
          <w:sz w:val="26"/>
          <w:szCs w:val="26"/>
        </w:rPr>
        <w:t xml:space="preserve">» не читать, </w:t>
      </w:r>
      <w:proofErr w:type="gramStart"/>
      <w:r w:rsidRPr="00FC2796">
        <w:rPr>
          <w:rFonts w:ascii="Times New Roman" w:hAnsi="Times New Roman" w:cs="Times New Roman"/>
          <w:sz w:val="26"/>
          <w:szCs w:val="26"/>
        </w:rPr>
        <w:t>написанному</w:t>
      </w:r>
      <w:proofErr w:type="gramEnd"/>
      <w:r w:rsidRPr="00FC2796">
        <w:rPr>
          <w:rFonts w:ascii="Times New Roman" w:hAnsi="Times New Roman" w:cs="Times New Roman"/>
          <w:sz w:val="26"/>
          <w:szCs w:val="26"/>
        </w:rPr>
        <w:t xml:space="preserve"> «</w:t>
      </w:r>
      <w:r w:rsidRPr="00FC2796">
        <w:rPr>
          <w:rFonts w:ascii="Times New Roman" w:hAnsi="Times New Roman" w:cs="Times New Roman"/>
          <w:i/>
          <w:sz w:val="26"/>
          <w:szCs w:val="26"/>
        </w:rPr>
        <w:t>жилой дом</w:t>
      </w:r>
      <w:r w:rsidRPr="00FC2796">
        <w:rPr>
          <w:rFonts w:ascii="Times New Roman" w:hAnsi="Times New Roman" w:cs="Times New Roman"/>
          <w:sz w:val="26"/>
          <w:szCs w:val="26"/>
        </w:rPr>
        <w:t>» - верить.». Это исправление должно 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3.4.4. 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FC2796">
        <w:rPr>
          <w:rFonts w:ascii="Times New Roman" w:hAnsi="Times New Roman" w:cs="Times New Roman"/>
          <w:sz w:val="26"/>
          <w:szCs w:val="26"/>
        </w:rPr>
        <w:t>Запись о количестве прошитых листов (например:</w:t>
      </w:r>
      <w:proofErr w:type="gramEnd"/>
      <w:r w:rsidRPr="00FC2796">
        <w:rPr>
          <w:rFonts w:ascii="Times New Roman" w:hAnsi="Times New Roman" w:cs="Times New Roman"/>
          <w:sz w:val="26"/>
          <w:szCs w:val="26"/>
        </w:rPr>
        <w:t xml:space="preserve"> </w:t>
      </w:r>
      <w:proofErr w:type="gramStart"/>
      <w:r w:rsidRPr="00FC2796">
        <w:rPr>
          <w:rFonts w:ascii="Times New Roman" w:hAnsi="Times New Roman" w:cs="Times New Roman"/>
          <w:sz w:val="26"/>
          <w:szCs w:val="26"/>
        </w:rPr>
        <w:t>«</w:t>
      </w:r>
      <w:r w:rsidRPr="00FC2796">
        <w:rPr>
          <w:rFonts w:ascii="Times New Roman" w:hAnsi="Times New Roman" w:cs="Times New Roman"/>
          <w:i/>
          <w:sz w:val="26"/>
          <w:szCs w:val="26"/>
        </w:rPr>
        <w:t>Всего прошито, пронумеровано и скреплено печатью десять листов</w:t>
      </w:r>
      <w:r w:rsidRPr="00FC2796">
        <w:rPr>
          <w:rFonts w:ascii="Times New Roman" w:hAnsi="Times New Roman" w:cs="Times New Roman"/>
          <w:sz w:val="26"/>
          <w:szCs w:val="26"/>
        </w:rPr>
        <w:t>») заверяется подписью должностного лица местного самоуправления с приложением оттиска печати местной администрации.</w:t>
      </w:r>
      <w:proofErr w:type="gramEnd"/>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3.4.5. 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Верности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Верности копии с копии документа свидетельствуется должностным лицом местного самоуправления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 xml:space="preserve">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3.4.6. 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администрации поселения для совершения нотариальных действий.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3.4.7. Результат административной процедуры: совершение нотариального действия либо отказ в выполнении данной услуги.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3.4.9.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3.4.10.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10" w:history="1">
        <w:r w:rsidRPr="00FC2796">
          <w:rPr>
            <w:rFonts w:ascii="Times New Roman" w:hAnsi="Times New Roman" w:cs="Times New Roman"/>
            <w:sz w:val="26"/>
            <w:szCs w:val="26"/>
          </w:rPr>
          <w:t>форма</w:t>
        </w:r>
      </w:hyperlink>
      <w:r w:rsidRPr="00FC2796">
        <w:rPr>
          <w:rFonts w:ascii="Times New Roman" w:hAnsi="Times New Roman" w:cs="Times New Roman"/>
          <w:sz w:val="26"/>
          <w:szCs w:val="26"/>
        </w:rPr>
        <w:t xml:space="preserve"> которого утверждена Приказом Министерства юстиции Российской Федерации от 10 апреля </w:t>
      </w:r>
      <w:smartTag w:uri="urn:schemas-microsoft-com:office:smarttags" w:element="metricconverter">
        <w:smartTagPr>
          <w:attr w:name="ProductID" w:val="2002 г"/>
        </w:smartTagPr>
        <w:r w:rsidRPr="00FC2796">
          <w:rPr>
            <w:rFonts w:ascii="Times New Roman" w:hAnsi="Times New Roman" w:cs="Times New Roman"/>
            <w:sz w:val="26"/>
            <w:szCs w:val="26"/>
          </w:rPr>
          <w:t>2002 г</w:t>
        </w:r>
      </w:smartTag>
      <w:r w:rsidRPr="00FC2796">
        <w:rPr>
          <w:rFonts w:ascii="Times New Roman" w:hAnsi="Times New Roman" w:cs="Times New Roman"/>
          <w:sz w:val="26"/>
          <w:szCs w:val="26"/>
        </w:rPr>
        <w:t>.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3.4.11. В администрации </w:t>
      </w:r>
      <w:r w:rsidR="00BB02F2" w:rsidRPr="00FC2796">
        <w:rPr>
          <w:rFonts w:ascii="Times New Roman" w:hAnsi="Times New Roman" w:cs="Times New Roman"/>
          <w:sz w:val="26"/>
          <w:szCs w:val="26"/>
        </w:rPr>
        <w:t>городского поселения Рощинский</w:t>
      </w:r>
      <w:r w:rsidRPr="00FC2796">
        <w:rPr>
          <w:rFonts w:ascii="Times New Roman" w:hAnsi="Times New Roman" w:cs="Times New Roman"/>
          <w:sz w:val="26"/>
          <w:szCs w:val="26"/>
        </w:rPr>
        <w:t xml:space="preserve"> должна вестись алфавитная книга учета завещаний, удостоверенных должностными лицами местного самоуправления.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3.4.12. Должностное лицо местного самоуправления в случае получения </w:t>
      </w:r>
      <w:proofErr w:type="gramStart"/>
      <w:r w:rsidRPr="00FC2796">
        <w:rPr>
          <w:rFonts w:ascii="Times New Roman" w:hAnsi="Times New Roman" w:cs="Times New Roman"/>
          <w:sz w:val="26"/>
          <w:szCs w:val="26"/>
        </w:rPr>
        <w:t>распоряжения</w:t>
      </w:r>
      <w:proofErr w:type="gramEnd"/>
      <w:r w:rsidRPr="00FC2796">
        <w:rPr>
          <w:rFonts w:ascii="Times New Roman" w:hAnsi="Times New Roman" w:cs="Times New Roman"/>
          <w:sz w:val="26"/>
          <w:szCs w:val="26"/>
        </w:rPr>
        <w:t xml:space="preserve">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B70909"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3.4.13. Нотариальные действия совершаются в помещении администрации поселения. Нотариальные действия могут быть совершены вне помещения администрации поселения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Если нотариальные действия совершаются вне помещения местной администрации поселения,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Совершение нотариального действия может быть отложено в случае:</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-необходимости истребования дополнительных сведений от физических и юридических лиц;</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-направления документов на экспертизу.</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B70909" w:rsidRPr="00FC2796" w:rsidRDefault="00B70909"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7A6606" w:rsidRPr="00FC2796" w:rsidRDefault="007A6606" w:rsidP="00FC2796">
      <w:pPr>
        <w:pStyle w:val="a3"/>
        <w:ind w:firstLine="851"/>
        <w:jc w:val="both"/>
        <w:rPr>
          <w:rFonts w:ascii="Times New Roman" w:hAnsi="Times New Roman" w:cs="Times New Roman"/>
          <w:sz w:val="26"/>
          <w:szCs w:val="26"/>
        </w:rPr>
      </w:pPr>
    </w:p>
    <w:p w:rsidR="007A6606" w:rsidRPr="00FC2796" w:rsidRDefault="007A6606" w:rsidP="000D26D4">
      <w:pPr>
        <w:pStyle w:val="a3"/>
        <w:ind w:firstLine="851"/>
        <w:jc w:val="center"/>
        <w:rPr>
          <w:rFonts w:ascii="Times New Roman" w:hAnsi="Times New Roman" w:cs="Times New Roman"/>
          <w:sz w:val="26"/>
          <w:szCs w:val="26"/>
        </w:rPr>
      </w:pPr>
      <w:r w:rsidRPr="00FC2796">
        <w:rPr>
          <w:rFonts w:ascii="Times New Roman" w:hAnsi="Times New Roman" w:cs="Times New Roman"/>
          <w:b/>
          <w:bCs/>
          <w:sz w:val="26"/>
          <w:szCs w:val="26"/>
          <w:lang w:val="en-US"/>
        </w:rPr>
        <w:t>IV</w:t>
      </w:r>
      <w:r w:rsidRPr="00FC2796">
        <w:rPr>
          <w:rFonts w:ascii="Times New Roman" w:hAnsi="Times New Roman" w:cs="Times New Roman"/>
          <w:b/>
          <w:bCs/>
          <w:sz w:val="26"/>
          <w:szCs w:val="26"/>
        </w:rPr>
        <w:t>. Ф</w:t>
      </w:r>
      <w:r w:rsidR="000D26D4">
        <w:rPr>
          <w:rFonts w:ascii="Times New Roman" w:hAnsi="Times New Roman" w:cs="Times New Roman"/>
          <w:b/>
          <w:bCs/>
          <w:sz w:val="26"/>
          <w:szCs w:val="26"/>
        </w:rPr>
        <w:t>ОРМЫ КОНТРОЛЯ ЗА ИСПОЛНЕНИЕМ АДМИНИСТРАТИВНОГО РЕГЛАМЕНТА</w:t>
      </w:r>
    </w:p>
    <w:p w:rsidR="007A6606" w:rsidRPr="00FC2796" w:rsidRDefault="007A6606" w:rsidP="000D26D4">
      <w:pPr>
        <w:pStyle w:val="a3"/>
        <w:ind w:firstLine="851"/>
        <w:jc w:val="center"/>
        <w:rPr>
          <w:rFonts w:ascii="Times New Roman" w:hAnsi="Times New Roman" w:cs="Times New Roman"/>
          <w:b/>
          <w:sz w:val="26"/>
          <w:szCs w:val="26"/>
        </w:rPr>
      </w:pPr>
      <w:r w:rsidRPr="00FC2796">
        <w:rPr>
          <w:rFonts w:ascii="Times New Roman" w:hAnsi="Times New Roman" w:cs="Times New Roman"/>
          <w:b/>
          <w:bCs/>
          <w:sz w:val="26"/>
          <w:szCs w:val="26"/>
        </w:rPr>
        <w:t xml:space="preserve">4.1. </w:t>
      </w:r>
      <w:r w:rsidRPr="00FC2796">
        <w:rPr>
          <w:rFonts w:ascii="Times New Roman" w:hAnsi="Times New Roman" w:cs="Times New Roman"/>
          <w:b/>
          <w:sz w:val="26"/>
          <w:szCs w:val="26"/>
        </w:rPr>
        <w:t xml:space="preserve">Порядок осуществления текущего </w:t>
      </w:r>
      <w:proofErr w:type="gramStart"/>
      <w:r w:rsidRPr="00FC2796">
        <w:rPr>
          <w:rFonts w:ascii="Times New Roman" w:hAnsi="Times New Roman" w:cs="Times New Roman"/>
          <w:b/>
          <w:sz w:val="26"/>
          <w:szCs w:val="26"/>
        </w:rPr>
        <w:t>контроля за</w:t>
      </w:r>
      <w:proofErr w:type="gramEnd"/>
      <w:r w:rsidRPr="00FC2796">
        <w:rPr>
          <w:rFonts w:ascii="Times New Roman" w:hAnsi="Times New Roman" w:cs="Times New Roman"/>
          <w:b/>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bCs/>
          <w:sz w:val="26"/>
          <w:szCs w:val="26"/>
        </w:rPr>
        <w:tab/>
        <w:t xml:space="preserve">Текущий </w:t>
      </w:r>
      <w:proofErr w:type="gramStart"/>
      <w:r w:rsidRPr="00FC2796">
        <w:rPr>
          <w:rFonts w:ascii="Times New Roman" w:hAnsi="Times New Roman" w:cs="Times New Roman"/>
          <w:bCs/>
          <w:sz w:val="26"/>
          <w:szCs w:val="26"/>
        </w:rPr>
        <w:t>контроль за</w:t>
      </w:r>
      <w:proofErr w:type="gramEnd"/>
      <w:r w:rsidRPr="00FC2796">
        <w:rPr>
          <w:rFonts w:ascii="Times New Roman" w:hAnsi="Times New Roman" w:cs="Times New Roman"/>
          <w:bCs/>
          <w:sz w:val="26"/>
          <w:szCs w:val="26"/>
        </w:rPr>
        <w:t xml:space="preserve"> полнотой и качеством предоставления услуги, за </w:t>
      </w:r>
      <w:r w:rsidRPr="00FC2796">
        <w:rPr>
          <w:rFonts w:ascii="Times New Roman" w:hAnsi="Times New Roman" w:cs="Times New Roman"/>
          <w:sz w:val="26"/>
          <w:szCs w:val="26"/>
        </w:rPr>
        <w:t xml:space="preserve">исполнением положений настоящего административного регламента сотрудниками орган, предоставляющий муниципальную услугу, за соблюдением последовательности действий, определенных административными процедурами в связи с предоставлением муниципальной услуги, осуществляется главой администрации </w:t>
      </w:r>
      <w:r w:rsidR="00BB02F2" w:rsidRPr="00FC2796">
        <w:rPr>
          <w:rFonts w:ascii="Times New Roman" w:hAnsi="Times New Roman" w:cs="Times New Roman"/>
          <w:bCs/>
          <w:sz w:val="26"/>
          <w:szCs w:val="26"/>
        </w:rPr>
        <w:t>городского поселения Рощинский.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ab/>
        <w:t>Текущий контроль осуществляется в форме проверок соблюдения и исполнения должностными лицами положений настоящего административного регламента.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ab/>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B02F2" w:rsidRPr="00FC2796" w:rsidRDefault="007A6606" w:rsidP="00FC2796">
      <w:pPr>
        <w:pStyle w:val="a3"/>
        <w:ind w:firstLine="851"/>
        <w:jc w:val="both"/>
        <w:rPr>
          <w:rFonts w:ascii="Times New Roman" w:hAnsi="Times New Roman" w:cs="Times New Roman"/>
          <w:bCs/>
          <w:sz w:val="26"/>
          <w:szCs w:val="26"/>
        </w:rPr>
      </w:pPr>
      <w:r w:rsidRPr="00FC2796">
        <w:rPr>
          <w:rFonts w:ascii="Times New Roman" w:hAnsi="Times New Roman" w:cs="Times New Roman"/>
          <w:sz w:val="26"/>
          <w:szCs w:val="26"/>
        </w:rPr>
        <w:tab/>
        <w:t xml:space="preserve">Перечень должностных лиц, осуществляющих текущий контроль и периодичность осуществления текущего контроля, устанавливается главой администрации </w:t>
      </w:r>
      <w:r w:rsidR="00BB02F2" w:rsidRPr="00FC2796">
        <w:rPr>
          <w:rFonts w:ascii="Times New Roman" w:hAnsi="Times New Roman" w:cs="Times New Roman"/>
          <w:bCs/>
          <w:sz w:val="26"/>
          <w:szCs w:val="26"/>
        </w:rPr>
        <w:t xml:space="preserve">городского поселения Рощинский </w:t>
      </w:r>
    </w:p>
    <w:p w:rsidR="007A6606" w:rsidRPr="00FC2796" w:rsidRDefault="007A6606" w:rsidP="000D26D4">
      <w:pPr>
        <w:pStyle w:val="a3"/>
        <w:ind w:firstLine="851"/>
        <w:jc w:val="center"/>
        <w:rPr>
          <w:rFonts w:ascii="Times New Roman" w:hAnsi="Times New Roman" w:cs="Times New Roman"/>
          <w:b/>
          <w:sz w:val="26"/>
          <w:szCs w:val="26"/>
        </w:rPr>
      </w:pPr>
      <w:r w:rsidRPr="00FC2796">
        <w:rPr>
          <w:rFonts w:ascii="Times New Roman" w:hAnsi="Times New Roman" w:cs="Times New Roman"/>
          <w:b/>
          <w:bCs/>
          <w:sz w:val="26"/>
          <w:szCs w:val="26"/>
        </w:rPr>
        <w:t xml:space="preserve">4.2. </w:t>
      </w:r>
      <w:r w:rsidRPr="00FC2796">
        <w:rPr>
          <w:rFonts w:ascii="Times New Roman" w:hAnsi="Times New Roman" w:cs="Times New Roman"/>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C2796">
        <w:rPr>
          <w:rFonts w:ascii="Times New Roman" w:hAnsi="Times New Roman" w:cs="Times New Roman"/>
          <w:b/>
          <w:sz w:val="26"/>
          <w:szCs w:val="26"/>
        </w:rPr>
        <w:t>контроля за</w:t>
      </w:r>
      <w:proofErr w:type="gramEnd"/>
      <w:r w:rsidRPr="00FC2796">
        <w:rPr>
          <w:rFonts w:ascii="Times New Roman" w:hAnsi="Times New Roman" w:cs="Times New Roman"/>
          <w:b/>
          <w:sz w:val="26"/>
          <w:szCs w:val="26"/>
        </w:rPr>
        <w:t xml:space="preserve"> полнотой и качеством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4.2.1. </w:t>
      </w:r>
      <w:proofErr w:type="gramStart"/>
      <w:r w:rsidRPr="00FC2796">
        <w:rPr>
          <w:rFonts w:ascii="Times New Roman" w:hAnsi="Times New Roman" w:cs="Times New Roman"/>
          <w:sz w:val="26"/>
          <w:szCs w:val="26"/>
        </w:rPr>
        <w:t>Контроль за</w:t>
      </w:r>
      <w:proofErr w:type="gramEnd"/>
      <w:r w:rsidRPr="00FC2796">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4.2.2. Периодичность и сроки проведения проверок устанавливаются правовыми актами органа, предоставляющего муниципальную услугу.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4.2.3. Основаниями для проведения внеплановых проверок полноты и качества предоставления муниципальной услуги являются:</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4.2.3.1 поступление информации о нарушении положений административного регламента;</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4.2.3.2 поручение руководителя органа, предоставляющего муниципальную услугу.</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4.2.4. Результаты проверки оформляются актом, в котором отмечаются выявленные недостатки и предложения по их устранению.</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1" w:history="1">
        <w:r w:rsidRPr="00FC2796">
          <w:rPr>
            <w:rFonts w:ascii="Times New Roman" w:hAnsi="Times New Roman" w:cs="Times New Roman"/>
            <w:sz w:val="26"/>
            <w:szCs w:val="26"/>
          </w:rPr>
          <w:t>законодательством</w:t>
        </w:r>
      </w:hyperlink>
      <w:r w:rsidRPr="00FC2796">
        <w:rPr>
          <w:rFonts w:ascii="Times New Roman" w:hAnsi="Times New Roman" w:cs="Times New Roman"/>
          <w:sz w:val="26"/>
          <w:szCs w:val="26"/>
        </w:rPr>
        <w:t xml:space="preserve"> Российской Федерации. </w:t>
      </w:r>
    </w:p>
    <w:p w:rsidR="007A6606" w:rsidRPr="00FC2796" w:rsidRDefault="007A6606" w:rsidP="000D26D4">
      <w:pPr>
        <w:pStyle w:val="a3"/>
        <w:ind w:firstLine="851"/>
        <w:jc w:val="center"/>
        <w:rPr>
          <w:rFonts w:ascii="Times New Roman" w:hAnsi="Times New Roman" w:cs="Times New Roman"/>
          <w:b/>
          <w:sz w:val="26"/>
          <w:szCs w:val="26"/>
        </w:rPr>
      </w:pPr>
      <w:r w:rsidRPr="00FC2796">
        <w:rPr>
          <w:rFonts w:ascii="Times New Roman" w:hAnsi="Times New Roman" w:cs="Times New Roman"/>
          <w:b/>
          <w:sz w:val="26"/>
          <w:szCs w:val="26"/>
        </w:rPr>
        <w:t xml:space="preserve">4.3. Требования к порядку и формам </w:t>
      </w:r>
      <w:proofErr w:type="gramStart"/>
      <w:r w:rsidRPr="00FC2796">
        <w:rPr>
          <w:rFonts w:ascii="Times New Roman" w:hAnsi="Times New Roman" w:cs="Times New Roman"/>
          <w:b/>
          <w:sz w:val="26"/>
          <w:szCs w:val="26"/>
        </w:rPr>
        <w:t>контроля за</w:t>
      </w:r>
      <w:proofErr w:type="gramEnd"/>
      <w:r w:rsidRPr="00FC2796">
        <w:rPr>
          <w:rFonts w:ascii="Times New Roman"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4.3.2. Персональная ответственность должностных лиц, муниципальных служащих </w:t>
      </w:r>
      <w:proofErr w:type="gramStart"/>
      <w:r w:rsidRPr="00FC2796">
        <w:rPr>
          <w:rFonts w:ascii="Times New Roman" w:hAnsi="Times New Roman" w:cs="Times New Roman"/>
          <w:sz w:val="26"/>
          <w:szCs w:val="26"/>
        </w:rPr>
        <w:t>органа, предоставляющего муниципальную услугу закрепляется</w:t>
      </w:r>
      <w:proofErr w:type="gramEnd"/>
      <w:r w:rsidRPr="00FC2796">
        <w:rPr>
          <w:rFonts w:ascii="Times New Roman" w:hAnsi="Times New Roman" w:cs="Times New Roman"/>
          <w:sz w:val="26"/>
          <w:szCs w:val="26"/>
        </w:rPr>
        <w:t xml:space="preserve"> в должностных инструкциях в соответствии с требованиями законодательства Российской Федерации. </w:t>
      </w:r>
    </w:p>
    <w:p w:rsidR="007A6606" w:rsidRPr="00FC279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t xml:space="preserve">4.3.3. </w:t>
      </w:r>
      <w:proofErr w:type="gramStart"/>
      <w:r w:rsidRPr="00FC2796">
        <w:rPr>
          <w:rFonts w:ascii="Times New Roman" w:hAnsi="Times New Roman" w:cs="Times New Roman"/>
          <w:sz w:val="26"/>
          <w:szCs w:val="26"/>
        </w:rPr>
        <w:t>Контроль за</w:t>
      </w:r>
      <w:proofErr w:type="gramEnd"/>
      <w:r w:rsidRPr="00FC2796">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7A6606" w:rsidRDefault="007A6606" w:rsidP="00FC2796">
      <w:pPr>
        <w:pStyle w:val="a3"/>
        <w:ind w:firstLine="851"/>
        <w:jc w:val="both"/>
        <w:rPr>
          <w:rFonts w:ascii="Times New Roman" w:hAnsi="Times New Roman" w:cs="Times New Roman"/>
          <w:sz w:val="26"/>
          <w:szCs w:val="26"/>
        </w:rPr>
      </w:pPr>
      <w:r w:rsidRPr="00FC2796">
        <w:rPr>
          <w:rFonts w:ascii="Times New Roman" w:hAnsi="Times New Roman" w:cs="Times New Roman"/>
          <w:sz w:val="26"/>
          <w:szCs w:val="26"/>
        </w:rPr>
        <w:lastRenderedPageBreak/>
        <w:t xml:space="preserve">4.3.4. </w:t>
      </w:r>
      <w:proofErr w:type="gramStart"/>
      <w:r w:rsidRPr="00FC2796">
        <w:rPr>
          <w:rFonts w:ascii="Times New Roman" w:hAnsi="Times New Roman" w:cs="Times New Roman"/>
          <w:sz w:val="26"/>
          <w:szCs w:val="26"/>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0D26D4" w:rsidRPr="00FC2796" w:rsidRDefault="000D26D4" w:rsidP="00FC2796">
      <w:pPr>
        <w:pStyle w:val="a3"/>
        <w:ind w:firstLine="851"/>
        <w:jc w:val="both"/>
        <w:rPr>
          <w:rFonts w:ascii="Times New Roman" w:hAnsi="Times New Roman" w:cs="Times New Roman"/>
          <w:sz w:val="26"/>
          <w:szCs w:val="26"/>
        </w:rPr>
      </w:pPr>
    </w:p>
    <w:p w:rsidR="007A6606" w:rsidRPr="000D26D4" w:rsidRDefault="000D26D4"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lang w:val="en-US"/>
        </w:rPr>
        <w:t>V</w:t>
      </w:r>
      <w:r w:rsidR="007A6606" w:rsidRPr="000D26D4">
        <w:rPr>
          <w:rFonts w:ascii="Times New Roman" w:hAnsi="Times New Roman" w:cs="Times New Roman"/>
          <w:b/>
          <w:sz w:val="26"/>
          <w:szCs w:val="26"/>
        </w:rPr>
        <w:t>.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5.1.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5.2. Предмет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5.2.1. Заявитель имеет право обратиться с жалобой, в том числе в следующих случаях:</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5.2.1.1 нарушение срока регистрации запроса заявителя о предоставлении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5.2.1.2 нарушение срока предоставления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5.2.1.3 требование представления заявителем документов, не предусмотренных нормативными правовыми актами Российской Федерации, </w:t>
      </w:r>
      <w:r w:rsidR="00883B35" w:rsidRPr="000D26D4">
        <w:rPr>
          <w:rFonts w:ascii="Times New Roman" w:hAnsi="Times New Roman" w:cs="Times New Roman"/>
          <w:sz w:val="26"/>
          <w:szCs w:val="26"/>
        </w:rPr>
        <w:t>Самарской</w:t>
      </w:r>
      <w:r w:rsidRPr="000D26D4">
        <w:rPr>
          <w:rFonts w:ascii="Times New Roman" w:hAnsi="Times New Roman" w:cs="Times New Roman"/>
          <w:sz w:val="26"/>
          <w:szCs w:val="26"/>
        </w:rPr>
        <w:t xml:space="preserve"> области, муниципальными правовыми актами для предоставления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5.2.1.4 отказ в приеме документов у заявителя, представление которых предусмотрено нормативными правовыми актами Российской Федерации, </w:t>
      </w:r>
      <w:r w:rsidR="00883B35" w:rsidRPr="000D26D4">
        <w:rPr>
          <w:rFonts w:ascii="Times New Roman" w:hAnsi="Times New Roman" w:cs="Times New Roman"/>
          <w:sz w:val="26"/>
          <w:szCs w:val="26"/>
        </w:rPr>
        <w:t>Самарской</w:t>
      </w:r>
      <w:r w:rsidRPr="000D26D4">
        <w:rPr>
          <w:rFonts w:ascii="Times New Roman" w:hAnsi="Times New Roman" w:cs="Times New Roman"/>
          <w:sz w:val="26"/>
          <w:szCs w:val="26"/>
        </w:rPr>
        <w:t xml:space="preserve"> области, муниципальными правовыми актами для предоставления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proofErr w:type="gramStart"/>
      <w:r w:rsidRPr="000D26D4">
        <w:rPr>
          <w:rFonts w:ascii="Times New Roman" w:hAnsi="Times New Roman" w:cs="Times New Roman"/>
          <w:sz w:val="26"/>
          <w:szCs w:val="26"/>
        </w:rPr>
        <w:t xml:space="preserve">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w:t>
      </w:r>
      <w:r w:rsidR="00883B35" w:rsidRPr="000D26D4">
        <w:rPr>
          <w:rFonts w:ascii="Times New Roman" w:hAnsi="Times New Roman" w:cs="Times New Roman"/>
          <w:sz w:val="26"/>
          <w:szCs w:val="26"/>
        </w:rPr>
        <w:t>Самарской</w:t>
      </w:r>
      <w:r w:rsidRPr="000D26D4">
        <w:rPr>
          <w:rFonts w:ascii="Times New Roman" w:hAnsi="Times New Roman" w:cs="Times New Roman"/>
          <w:sz w:val="26"/>
          <w:szCs w:val="26"/>
        </w:rPr>
        <w:t xml:space="preserve"> области, муниципальными правовыми актами;</w:t>
      </w:r>
      <w:proofErr w:type="gramEnd"/>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5.2.1.6 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883B35" w:rsidRPr="000D26D4">
        <w:rPr>
          <w:rFonts w:ascii="Times New Roman" w:hAnsi="Times New Roman" w:cs="Times New Roman"/>
          <w:sz w:val="26"/>
          <w:szCs w:val="26"/>
        </w:rPr>
        <w:t>Самарской</w:t>
      </w:r>
      <w:r w:rsidRPr="000D26D4">
        <w:rPr>
          <w:rFonts w:ascii="Times New Roman" w:hAnsi="Times New Roman" w:cs="Times New Roman"/>
          <w:sz w:val="26"/>
          <w:szCs w:val="26"/>
        </w:rPr>
        <w:t xml:space="preserve"> области, муниципальными правовыми актами;</w:t>
      </w:r>
    </w:p>
    <w:p w:rsidR="007A6606" w:rsidRPr="000D26D4" w:rsidRDefault="007A6606" w:rsidP="000D26D4">
      <w:pPr>
        <w:pStyle w:val="a3"/>
        <w:ind w:firstLine="851"/>
        <w:jc w:val="both"/>
        <w:rPr>
          <w:rFonts w:ascii="Times New Roman" w:hAnsi="Times New Roman" w:cs="Times New Roman"/>
          <w:sz w:val="26"/>
          <w:szCs w:val="26"/>
        </w:rPr>
      </w:pPr>
      <w:proofErr w:type="gramStart"/>
      <w:r w:rsidRPr="000D26D4">
        <w:rPr>
          <w:rFonts w:ascii="Times New Roman" w:hAnsi="Times New Roman" w:cs="Times New Roman"/>
          <w:sz w:val="26"/>
          <w:szCs w:val="26"/>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5.2.2. Жалоба должна содержать:</w:t>
      </w:r>
    </w:p>
    <w:p w:rsidR="007A6606" w:rsidRPr="000D26D4" w:rsidRDefault="007A6606" w:rsidP="000D26D4">
      <w:pPr>
        <w:pStyle w:val="a3"/>
        <w:ind w:firstLine="851"/>
        <w:jc w:val="both"/>
        <w:rPr>
          <w:rFonts w:ascii="Times New Roman" w:hAnsi="Times New Roman" w:cs="Times New Roman"/>
          <w:sz w:val="26"/>
          <w:szCs w:val="26"/>
        </w:rPr>
      </w:pPr>
      <w:proofErr w:type="gramStart"/>
      <w:r w:rsidRPr="000D26D4">
        <w:rPr>
          <w:rFonts w:ascii="Times New Roman" w:hAnsi="Times New Roman" w:cs="Times New Roman"/>
          <w:sz w:val="26"/>
          <w:szCs w:val="26"/>
        </w:rPr>
        <w:t>-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roofErr w:type="gramEnd"/>
    </w:p>
    <w:p w:rsidR="007A6606" w:rsidRPr="000D26D4" w:rsidRDefault="007A6606" w:rsidP="000D26D4">
      <w:pPr>
        <w:pStyle w:val="a3"/>
        <w:ind w:firstLine="851"/>
        <w:jc w:val="both"/>
        <w:rPr>
          <w:rFonts w:ascii="Times New Roman" w:hAnsi="Times New Roman" w:cs="Times New Roman"/>
          <w:sz w:val="26"/>
          <w:szCs w:val="26"/>
        </w:rPr>
      </w:pPr>
      <w:proofErr w:type="gramStart"/>
      <w:r w:rsidRPr="000D26D4">
        <w:rPr>
          <w:rFonts w:ascii="Times New Roman" w:hAnsi="Times New Roman" w:cs="Times New Roman"/>
          <w:sz w:val="26"/>
          <w:szCs w:val="26"/>
        </w:rPr>
        <w:lastRenderedPageBreak/>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D26D4">
        <w:rPr>
          <w:rFonts w:ascii="Times New Roman" w:hAnsi="Times New Roman" w:cs="Times New Roman"/>
          <w:sz w:val="26"/>
          <w:szCs w:val="26"/>
        </w:rPr>
        <w:t>представлена</w:t>
      </w:r>
      <w:proofErr w:type="gramEnd"/>
      <w:r w:rsidRPr="000D26D4">
        <w:rPr>
          <w:rFonts w:ascii="Times New Roman" w:hAnsi="Times New Roman" w:cs="Times New Roman"/>
          <w:sz w:val="26"/>
          <w:szCs w:val="26"/>
        </w:rPr>
        <w:t>:</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оформленная в соответствии с законодательством Российской Федерации доверенность (для физических лиц);</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5.3.1.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5.4. Порядок подачи и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5.4.1. Жалоба подается в письменной форме на бумажном носителе:</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5.4.1.1 непосредственно в канцелярию органа, предоставляющего муниципальную услугу;</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5.4.1.2 почтовым отправлением по адресу (месту нахождения) органа, предоставляющего муниципальную услугу;</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5.4.1.3 в ходе личного приема руководителя органа, предоставляющего муниципальную услугу;</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5.4.2. Время приема жалоб органа, предоставляющего муниципальную услугу, совпадает со временем предоставления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5.4.3. Жалоба может быть подана заявителем в электронной форме посредством:</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5.4.3.1 официального сайта;</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5.4.3.2 Единого портала;</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5.4.3.3 Регионального портала.</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lastRenderedPageBreak/>
        <w:t xml:space="preserve">5.4.4. При подаче жалобы в электронном виде документы, указанные в </w:t>
      </w:r>
      <w:hyperlink r:id="rId12" w:history="1">
        <w:r w:rsidRPr="000D26D4">
          <w:rPr>
            <w:rFonts w:ascii="Times New Roman" w:hAnsi="Times New Roman" w:cs="Times New Roman"/>
            <w:sz w:val="26"/>
            <w:szCs w:val="26"/>
          </w:rPr>
          <w:t>пункте 5</w:t>
        </w:r>
      </w:hyperlink>
      <w:r w:rsidRPr="000D26D4">
        <w:rPr>
          <w:rFonts w:ascii="Times New Roman" w:hAnsi="Times New Roman" w:cs="Times New Roman"/>
          <w:sz w:val="26"/>
          <w:szCs w:val="26"/>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5.4.5. В органе, предоставляющем муниципальную услугу, определяются уполномоченные на рассмотрение жалоб должностные лица, которые обеспечивают:</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5.4.5.1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5.4.5.2 направление жалоб в уполномоченный на рассмотрение жалобы орган.</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5.5. Сроки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5.5.1.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5.5.2.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5.5.3.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5.6. Результат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5.6.1. По результатам рассмотрения жалобы орган, предоставляющий муниципальную услугу, принимает решение об удовлетворении жалобы либо об отказе в ее удовлетворении в форме акта органа, предоставляющего муниципальную услугу.</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r w:rsidR="00883B35" w:rsidRPr="000D26D4">
        <w:rPr>
          <w:rFonts w:ascii="Times New Roman" w:hAnsi="Times New Roman" w:cs="Times New Roman"/>
          <w:sz w:val="26"/>
          <w:szCs w:val="26"/>
        </w:rPr>
        <w:t>Самарской</w:t>
      </w:r>
      <w:r w:rsidRPr="000D26D4">
        <w:rPr>
          <w:rFonts w:ascii="Times New Roman" w:hAnsi="Times New Roman" w:cs="Times New Roman"/>
          <w:sz w:val="26"/>
          <w:szCs w:val="26"/>
        </w:rPr>
        <w:t xml:space="preserve"> области.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5.6.3. В случае установления в ходе или по результатам </w:t>
      </w:r>
      <w:proofErr w:type="gramStart"/>
      <w:r w:rsidRPr="000D26D4">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0D26D4">
        <w:rPr>
          <w:rFonts w:ascii="Times New Roman" w:hAnsi="Times New Roman" w:cs="Times New Roman"/>
          <w:sz w:val="26"/>
          <w:szCs w:val="26"/>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5.6.4. Орган, предоставляющий муниципальную услугу, отказывает в удовлетворении жалобы в следующих случаях:</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5.6.5.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lastRenderedPageBreak/>
        <w:t xml:space="preserve">5.6.6. </w:t>
      </w:r>
      <w:proofErr w:type="gramStart"/>
      <w:r w:rsidRPr="000D26D4">
        <w:rPr>
          <w:rFonts w:ascii="Times New Roman" w:hAnsi="Times New Roman" w:cs="Times New Roman"/>
          <w:sz w:val="26"/>
          <w:szCs w:val="26"/>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0D26D4">
        <w:rPr>
          <w:rFonts w:ascii="Times New Roman" w:hAnsi="Times New Roman" w:cs="Times New Roman"/>
          <w:sz w:val="26"/>
          <w:szCs w:val="26"/>
        </w:rPr>
        <w:t>, если его фамилия и почтовый адрес поддаются прочтению.</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5.7. Порядок информирования заявителя о результатах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5.7.1. Ответ по результатам рассмотрения жалобы 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5.7.3. В ответе по результатам рассмотрения жалобы указываются:</w:t>
      </w:r>
    </w:p>
    <w:p w:rsidR="007A6606" w:rsidRPr="000D26D4" w:rsidRDefault="007A6606" w:rsidP="000D26D4">
      <w:pPr>
        <w:pStyle w:val="a3"/>
        <w:ind w:firstLine="851"/>
        <w:jc w:val="both"/>
        <w:rPr>
          <w:rFonts w:ascii="Times New Roman" w:hAnsi="Times New Roman" w:cs="Times New Roman"/>
          <w:sz w:val="26"/>
          <w:szCs w:val="26"/>
        </w:rPr>
      </w:pPr>
      <w:proofErr w:type="gramStart"/>
      <w:r w:rsidRPr="000D26D4">
        <w:rPr>
          <w:rFonts w:ascii="Times New Roman" w:hAnsi="Times New Roman" w:cs="Times New Roman"/>
          <w:sz w:val="26"/>
          <w:szCs w:val="26"/>
        </w:rPr>
        <w:t>-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номер, дата, место принятия решения, включая сведения о должностном лице, решение или действие (бездействие) которого обжалуется;</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фамилия, имя, отчество (при наличии) или наименование заявителя;</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основания для принятия решения по жалобе;</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принятое по жалобе решение;</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сведения о порядке обжалования принятого по жалобе решения.</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5.8. Порядок обжалования решения по жалобе</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5.8.2. Заявитель вправе обратиться </w:t>
      </w:r>
      <w:proofErr w:type="gramStart"/>
      <w:r w:rsidRPr="000D26D4">
        <w:rPr>
          <w:rFonts w:ascii="Times New Roman" w:hAnsi="Times New Roman" w:cs="Times New Roman"/>
          <w:sz w:val="26"/>
          <w:szCs w:val="26"/>
        </w:rPr>
        <w:t>в суд в соответствии с законодательством Российской Федерации с заявлением об оспаривании</w:t>
      </w:r>
      <w:proofErr w:type="gramEnd"/>
      <w:r w:rsidRPr="000D26D4">
        <w:rPr>
          <w:rFonts w:ascii="Times New Roman" w:hAnsi="Times New Roman" w:cs="Times New Roman"/>
          <w:sz w:val="26"/>
          <w:szCs w:val="26"/>
        </w:rPr>
        <w:t xml:space="preserve"> решений, действий (бездействия) органа, предоставляющего муниципальную услугу, должностных лиц, муниципальных служащих в течение трех месяцев со дня, когда ему стало известно о нарушении его прав и свобод.</w:t>
      </w: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5.9. Право заявителя на получение информации и документов, необходимых для обоснования и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 xml:space="preserve">5.9.1. </w:t>
      </w:r>
      <w:proofErr w:type="gramStart"/>
      <w:r w:rsidRPr="000D26D4">
        <w:rPr>
          <w:rFonts w:ascii="Times New Roman" w:hAnsi="Times New Roman" w:cs="Times New Roman"/>
          <w:sz w:val="26"/>
          <w:szCs w:val="26"/>
        </w:rPr>
        <w:t>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w:t>
      </w:r>
      <w:proofErr w:type="gramEnd"/>
      <w:r w:rsidRPr="000D26D4">
        <w:rPr>
          <w:rFonts w:ascii="Times New Roman" w:hAnsi="Times New Roman" w:cs="Times New Roman"/>
          <w:sz w:val="26"/>
          <w:szCs w:val="26"/>
        </w:rPr>
        <w:t>, составляющие государственную или иную охраняемую федеральным законом тайну.</w:t>
      </w:r>
    </w:p>
    <w:p w:rsidR="00223652" w:rsidRPr="000D26D4" w:rsidRDefault="00223652" w:rsidP="000D26D4">
      <w:pPr>
        <w:pStyle w:val="a3"/>
        <w:ind w:firstLine="851"/>
        <w:jc w:val="both"/>
        <w:rPr>
          <w:rFonts w:ascii="Times New Roman" w:hAnsi="Times New Roman" w:cs="Times New Roman"/>
          <w:sz w:val="26"/>
          <w:szCs w:val="26"/>
        </w:rPr>
      </w:pPr>
    </w:p>
    <w:p w:rsidR="007A6606" w:rsidRPr="000D26D4" w:rsidRDefault="007A6606" w:rsidP="000D26D4">
      <w:pPr>
        <w:pStyle w:val="a3"/>
        <w:ind w:firstLine="851"/>
        <w:jc w:val="center"/>
        <w:rPr>
          <w:rFonts w:ascii="Times New Roman" w:hAnsi="Times New Roman" w:cs="Times New Roman"/>
          <w:b/>
          <w:sz w:val="26"/>
          <w:szCs w:val="26"/>
        </w:rPr>
      </w:pPr>
      <w:r w:rsidRPr="000D26D4">
        <w:rPr>
          <w:rFonts w:ascii="Times New Roman" w:hAnsi="Times New Roman" w:cs="Times New Roman"/>
          <w:b/>
          <w:sz w:val="26"/>
          <w:szCs w:val="26"/>
        </w:rPr>
        <w:t>5.10. Способы информирования заявителей о порядке подачи и рассмотрения жалобы</w:t>
      </w:r>
    </w:p>
    <w:p w:rsidR="007A6606" w:rsidRPr="000D26D4" w:rsidRDefault="007A6606" w:rsidP="000D26D4">
      <w:pPr>
        <w:pStyle w:val="a3"/>
        <w:ind w:firstLine="851"/>
        <w:jc w:val="both"/>
        <w:rPr>
          <w:rFonts w:ascii="Times New Roman" w:hAnsi="Times New Roman" w:cs="Times New Roman"/>
          <w:sz w:val="26"/>
          <w:szCs w:val="26"/>
        </w:rPr>
      </w:pPr>
      <w:r w:rsidRPr="000D26D4">
        <w:rPr>
          <w:rFonts w:ascii="Times New Roman" w:hAnsi="Times New Roman" w:cs="Times New Roman"/>
          <w:sz w:val="26"/>
          <w:szCs w:val="26"/>
        </w:rPr>
        <w:t>5.10.1. Орган, предоставляющий муниципальную услугу, обеспечивает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 Региональном портале</w: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883B35" w:rsidRDefault="00883B35"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223652" w:rsidRDefault="00223652" w:rsidP="00D57FC2">
      <w:pPr>
        <w:spacing w:after="0"/>
        <w:ind w:left="5812"/>
        <w:jc w:val="right"/>
        <w:rPr>
          <w:rFonts w:ascii="Times New Roman" w:hAnsi="Times New Roman" w:cs="Times New Roman"/>
        </w:rPr>
      </w:pPr>
    </w:p>
    <w:p w:rsidR="007A6606" w:rsidRPr="008504F9" w:rsidRDefault="007A6606" w:rsidP="00D57FC2">
      <w:pPr>
        <w:spacing w:after="0"/>
        <w:ind w:left="5812"/>
        <w:jc w:val="right"/>
        <w:rPr>
          <w:rFonts w:ascii="Times New Roman" w:hAnsi="Times New Roman" w:cs="Times New Roman"/>
        </w:rPr>
      </w:pPr>
      <w:r w:rsidRPr="008504F9">
        <w:rPr>
          <w:rFonts w:ascii="Times New Roman" w:hAnsi="Times New Roman" w:cs="Times New Roman"/>
        </w:rPr>
        <w:lastRenderedPageBreak/>
        <w:t xml:space="preserve">Приложение № </w:t>
      </w:r>
      <w:r w:rsidR="00223652" w:rsidRPr="008504F9">
        <w:rPr>
          <w:rFonts w:ascii="Times New Roman" w:hAnsi="Times New Roman" w:cs="Times New Roman"/>
        </w:rPr>
        <w:t>1</w:t>
      </w:r>
    </w:p>
    <w:p w:rsidR="007A6606" w:rsidRPr="008504F9" w:rsidRDefault="007A6606" w:rsidP="00D57FC2">
      <w:pPr>
        <w:spacing w:after="0"/>
        <w:ind w:left="5812"/>
        <w:jc w:val="right"/>
        <w:rPr>
          <w:rFonts w:ascii="Times New Roman" w:hAnsi="Times New Roman" w:cs="Times New Roman"/>
        </w:rPr>
      </w:pPr>
      <w:r w:rsidRPr="008504F9">
        <w:rPr>
          <w:rFonts w:ascii="Times New Roman" w:hAnsi="Times New Roman" w:cs="Times New Roman"/>
        </w:rPr>
        <w:t>к административному регламенту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D57FC2">
      <w:pPr>
        <w:spacing w:after="0"/>
        <w:jc w:val="both"/>
        <w:rPr>
          <w:rFonts w:ascii="Times New Roman" w:hAnsi="Times New Roman" w:cs="Times New Roman"/>
        </w:rPr>
      </w:pP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БЛОК-СХЕМА</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последовательности действий предоставления муниципальной услуги</w:t>
      </w:r>
    </w:p>
    <w:p w:rsidR="007A6606" w:rsidRPr="001C4675" w:rsidRDefault="007A6606" w:rsidP="00D57FC2">
      <w:pPr>
        <w:spacing w:after="0"/>
        <w:jc w:val="center"/>
        <w:rPr>
          <w:rFonts w:ascii="Times New Roman" w:hAnsi="Times New Roman" w:cs="Times New Roman"/>
          <w:b/>
        </w:rPr>
      </w:pPr>
      <w:r w:rsidRPr="001C4675">
        <w:rPr>
          <w:rFonts w:ascii="Times New Roman" w:hAnsi="Times New Roman" w:cs="Times New Roman"/>
          <w:b/>
        </w:rPr>
        <w:t>«Нотариальные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7A6606" w:rsidRPr="001C4675" w:rsidRDefault="007A6606" w:rsidP="007A6606">
      <w:pPr>
        <w:jc w:val="both"/>
        <w:rPr>
          <w:rFonts w:ascii="Times New Roman" w:hAnsi="Times New Roman" w:cs="Times New Roman"/>
          <w:b/>
        </w:rPr>
      </w:pPr>
      <w:r w:rsidRPr="001C4675">
        <w:rPr>
          <w:rFonts w:ascii="Times New Roman" w:hAnsi="Times New Roman" w:cs="Times New Roman"/>
          <w:b/>
          <w:bCs/>
          <w:noProof/>
          <w:lang w:eastAsia="ru-RU"/>
        </w:rPr>
        <mc:AlternateContent>
          <mc:Choice Requires="wps">
            <w:drawing>
              <wp:anchor distT="0" distB="0" distL="114300" distR="114300" simplePos="0" relativeHeight="251659264" behindDoc="0" locked="0" layoutInCell="1" allowOverlap="1" wp14:anchorId="214616C4" wp14:editId="18E42AE8">
                <wp:simplePos x="0" y="0"/>
                <wp:positionH relativeFrom="column">
                  <wp:posOffset>763905</wp:posOffset>
                </wp:positionH>
                <wp:positionV relativeFrom="paragraph">
                  <wp:posOffset>119380</wp:posOffset>
                </wp:positionV>
                <wp:extent cx="4861560" cy="533400"/>
                <wp:effectExtent l="11430" t="14605" r="13335" b="1397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1560" cy="5334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35921" dir="2700000" algn="ctr" rotWithShape="0">
                                  <a:srgbClr val="3F3151">
                                    <a:alpha val="50000"/>
                                  </a:srgbClr>
                                </a:outerShdw>
                              </a:effectLst>
                            </a14:hiddenEffects>
                          </a:ext>
                        </a:extLst>
                      </wps:spPr>
                      <wps:txb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6" style="position:absolute;left:0;text-align:left;margin-left:60.15pt;margin-top:9.4pt;width:382.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" strokecolor="#b2a1c7" strokeweight="1pt">
                <v:fill color2="#ccc0d9" focus="100%" type="gradient"/>
                <v:shadow color="#3f3151" opacity=".5"/>
                <v:textbox>
                  <w:txbxContent>
                    <w:p w:rsidR="007A6606" w:rsidRPr="00465AEE" w:rsidRDefault="007A6606" w:rsidP="007A6606">
                      <w:pPr>
                        <w:jc w:val="center"/>
                      </w:pPr>
                      <w:r>
                        <w:t>Заявитель обращается за муниципальной услугой по совершению нотариальных действий</w:t>
                      </w:r>
                    </w:p>
                  </w:txbxContent>
                </v:textbox>
              </v:roundrect>
            </w:pict>
          </mc:Fallback>
        </mc:AlternateContent>
      </w:r>
    </w:p>
    <w:p w:rsidR="007A6606" w:rsidRPr="001C4675" w:rsidRDefault="00D57FC2" w:rsidP="007A6606">
      <w:pPr>
        <w:jc w:val="both"/>
        <w:rPr>
          <w:rFonts w:ascii="Times New Roman" w:hAnsi="Times New Roman" w:cs="Times New Roman"/>
          <w:bCs/>
        </w:rPr>
      </w:pPr>
      <w:r w:rsidRPr="001C4675">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044EC79F" wp14:editId="5D4CE139">
                <wp:simplePos x="0" y="0"/>
                <wp:positionH relativeFrom="column">
                  <wp:posOffset>3031490</wp:posOffset>
                </wp:positionH>
                <wp:positionV relativeFrom="paragraph">
                  <wp:posOffset>309245</wp:posOffset>
                </wp:positionV>
                <wp:extent cx="45085" cy="231775"/>
                <wp:effectExtent l="38100" t="0" r="50165" b="5397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238.7pt;margin-top:24.35pt;width:3.55pt;height:1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96925F7" wp14:editId="01E261E8">
                <wp:simplePos x="0" y="0"/>
                <wp:positionH relativeFrom="column">
                  <wp:posOffset>831778</wp:posOffset>
                </wp:positionH>
                <wp:positionV relativeFrom="paragraph">
                  <wp:posOffset>231256</wp:posOffset>
                </wp:positionV>
                <wp:extent cx="4721860" cy="591892"/>
                <wp:effectExtent l="0" t="0" r="40640" b="5588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1860" cy="591892"/>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 o:spid="_x0000_s1027" style="position:absolute;left:0;text-align:left;margin-left:65.5pt;margin-top:18.2pt;width:371.8pt;height:4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" strokecolor="#c2d69b" strokeweight="1pt">
                <v:fill color2="#d6e3bc" focus="100%" type="gradient"/>
                <v:shadow on="t" color="#4e6128" opacity=".5" offset="1pt"/>
                <v:textbox>
                  <w:txbxContent>
                    <w:p w:rsidR="007A6606" w:rsidRPr="00D32447" w:rsidRDefault="007A6606" w:rsidP="007A6606">
                      <w:pPr>
                        <w:jc w:val="center"/>
                      </w:pPr>
                      <w:r w:rsidRPr="007572B1">
                        <w:t>Проверка наличия документов, удостоверяющих личность заявителя, полномочия представителя юридического лица, наличие квитанции по оплате госпошлины</w:t>
                      </w:r>
                    </w:p>
                  </w:txbxContent>
                </v:textbox>
              </v:roundrect>
            </w:pict>
          </mc:Fallback>
        </mc:AlternateContent>
      </w:r>
    </w:p>
    <w:p w:rsidR="00D57FC2" w:rsidRPr="001C4675" w:rsidRDefault="00D57FC2"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64D2A758" wp14:editId="006ABF4E">
                <wp:simplePos x="0" y="0"/>
                <wp:positionH relativeFrom="column">
                  <wp:posOffset>3106757</wp:posOffset>
                </wp:positionH>
                <wp:positionV relativeFrom="paragraph">
                  <wp:posOffset>103738</wp:posOffset>
                </wp:positionV>
                <wp:extent cx="69992" cy="367289"/>
                <wp:effectExtent l="76200" t="0" r="6350" b="5207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2" cy="36728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244.65pt;margin-top:8.15pt;width:5.5pt;height:2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" path="m,l,1402e" filled="f">
                <v:stroke endarrow="block"/>
                <v:path arrowok="t" o:connecttype="custom" o:connectlocs="0,0;0,36728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1A39BFC5" wp14:editId="347EB765">
                <wp:simplePos x="0" y="0"/>
                <wp:positionH relativeFrom="column">
                  <wp:posOffset>1501480</wp:posOffset>
                </wp:positionH>
                <wp:positionV relativeFrom="paragraph">
                  <wp:posOffset>223224</wp:posOffset>
                </wp:positionV>
                <wp:extent cx="3260090" cy="633211"/>
                <wp:effectExtent l="0" t="0" r="35560" b="5270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0090" cy="633211"/>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txb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28" style="position:absolute;left:0;text-align:left;margin-left:118.25pt;margin-top:17.6pt;width:256.7pt;height:4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" strokecolor="#d99594" strokeweight="1pt">
                <v:fill color2="#e5b8b7" focus="100%" type="gradient"/>
                <v:shadow on="t" color="#622423" opacity=".5" offset="1pt"/>
                <v:textbox>
                  <w:txbxContent>
                    <w:p w:rsidR="007A6606" w:rsidRPr="00E72FEF" w:rsidRDefault="007A6606" w:rsidP="007A6606">
                      <w:pPr>
                        <w:jc w:val="center"/>
                      </w:pPr>
                      <w:r w:rsidRPr="007572B1">
                        <w:t>Устанавливается отсутствие оснований для отказа в предоставлении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7C4E5FF6" wp14:editId="65C466C0">
                <wp:simplePos x="0" y="0"/>
                <wp:positionH relativeFrom="column">
                  <wp:posOffset>3107068</wp:posOffset>
                </wp:positionH>
                <wp:positionV relativeFrom="paragraph">
                  <wp:posOffset>172045</wp:posOffset>
                </wp:positionV>
                <wp:extent cx="69993" cy="341449"/>
                <wp:effectExtent l="76200" t="0" r="6350" b="5905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93" cy="341449"/>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44.65pt;margin-top:13.55pt;width:5.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" path="m,l,1402e" filled="f">
                <v:stroke endarrow="block"/>
                <v:path arrowok="t" o:connecttype="custom" o:connectlocs="0,0;0,341449"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3AA6B814" wp14:editId="28F0B96C">
                <wp:simplePos x="0" y="0"/>
                <wp:positionH relativeFrom="column">
                  <wp:posOffset>1911350</wp:posOffset>
                </wp:positionH>
                <wp:positionV relativeFrom="paragraph">
                  <wp:posOffset>104775</wp:posOffset>
                </wp:positionV>
                <wp:extent cx="2345690" cy="486410"/>
                <wp:effectExtent l="6350" t="9525" r="19685" b="279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486410"/>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7A6606" w:rsidRDefault="007A6606" w:rsidP="007A6606">
                            <w:pPr>
                              <w:jc w:val="center"/>
                            </w:pPr>
                            <w:r w:rsidRPr="007572B1">
                              <w:t>Подготовка документа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29" style="position:absolute;left:0;text-align:left;margin-left:150.5pt;margin-top:8.25pt;width:184.7pt;height:3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" strokecolor="#fabf8f" strokeweight="1pt">
                <v:fill color2="#fbd4b4" focus="100%" type="gradient"/>
                <v:shadow on="t" color="#974706" opacity=".5" offset="1pt"/>
                <v:textbox>
                  <w:txbxContent>
                    <w:p w:rsidR="007A6606" w:rsidRDefault="007A6606" w:rsidP="007A6606">
                      <w:pPr>
                        <w:jc w:val="center"/>
                      </w:pPr>
                      <w:r w:rsidRPr="007572B1">
                        <w:t>Подготовка документа</w:t>
                      </w:r>
                    </w:p>
                  </w:txbxContent>
                </v:textbox>
              </v:roundrect>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4384" behindDoc="0" locked="0" layoutInCell="1" allowOverlap="1" wp14:anchorId="36063C20" wp14:editId="283D73F0">
                <wp:simplePos x="0" y="0"/>
                <wp:positionH relativeFrom="column">
                  <wp:posOffset>3039058</wp:posOffset>
                </wp:positionH>
                <wp:positionV relativeFrom="paragraph">
                  <wp:posOffset>259404</wp:posOffset>
                </wp:positionV>
                <wp:extent cx="45719" cy="238643"/>
                <wp:effectExtent l="38100" t="0" r="50165" b="6667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719" cy="238643"/>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239.3pt;margin-top:20.45pt;width:3.6pt;height:18.8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" path="m,l,1402e" filled="f">
                <v:stroke endarrow="block"/>
                <v:path arrowok="t" o:connecttype="custom" o:connectlocs="0,0;0,238643"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58958FA2" wp14:editId="7CB424B2">
                <wp:simplePos x="0" y="0"/>
                <wp:positionH relativeFrom="column">
                  <wp:posOffset>2093908</wp:posOffset>
                </wp:positionH>
                <wp:positionV relativeFrom="paragraph">
                  <wp:posOffset>184507</wp:posOffset>
                </wp:positionV>
                <wp:extent cx="2049145" cy="362477"/>
                <wp:effectExtent l="0" t="0" r="46355" b="571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145" cy="362477"/>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7A6606" w:rsidRPr="00E72FEF" w:rsidRDefault="007A6606" w:rsidP="007A6606">
                            <w:pPr>
                              <w:jc w:val="center"/>
                            </w:pPr>
                            <w:r w:rsidRPr="00E72FEF">
                              <w:t xml:space="preserve">Выдача документа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0" style="position:absolute;left:0;text-align:left;margin-left:164.85pt;margin-top:14.55pt;width:161.35pt;height:2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" fillcolor="#92cddc" strokecolor="#92cddc" strokeweight="1pt">
                <v:fill color2="#daeef3" angle="135" focus="50%" type="gradient"/>
                <v:shadow on="t" color="#205867" opacity=".5" offset="1pt"/>
                <v:textbox>
                  <w:txbxContent>
                    <w:p w:rsidR="007A6606" w:rsidRPr="00E72FEF" w:rsidRDefault="007A6606" w:rsidP="007A6606">
                      <w:pPr>
                        <w:jc w:val="center"/>
                      </w:pPr>
                      <w:r w:rsidRPr="00E72FEF">
                        <w:t xml:space="preserve">Выдача документа </w:t>
                      </w:r>
                    </w:p>
                  </w:txbxContent>
                </v:textbox>
              </v:roundrect>
            </w:pict>
          </mc:Fallback>
        </mc:AlternateContent>
      </w:r>
    </w:p>
    <w:p w:rsidR="007A6606" w:rsidRPr="001C4675" w:rsidRDefault="00D57FC2"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25F0C19E" wp14:editId="2040951B">
                <wp:simplePos x="0" y="0"/>
                <wp:positionH relativeFrom="column">
                  <wp:posOffset>3130330</wp:posOffset>
                </wp:positionH>
                <wp:positionV relativeFrom="paragraph">
                  <wp:posOffset>220112</wp:posOffset>
                </wp:positionV>
                <wp:extent cx="625475" cy="231775"/>
                <wp:effectExtent l="76200" t="0" r="0" b="5397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475" cy="231775"/>
                        </a:xfrm>
                        <a:custGeom>
                          <a:avLst/>
                          <a:gdLst>
                            <a:gd name="T0" fmla="*/ 0 w 1"/>
                            <a:gd name="T1" fmla="*/ 0 h 1402"/>
                            <a:gd name="T2" fmla="*/ 0 w 1"/>
                            <a:gd name="T3" fmla="*/ 1402 h 1402"/>
                          </a:gdLst>
                          <a:ahLst/>
                          <a:cxnLst>
                            <a:cxn ang="0">
                              <a:pos x="T0" y="T1"/>
                            </a:cxn>
                            <a:cxn ang="0">
                              <a:pos x="T2" y="T3"/>
                            </a:cxn>
                          </a:cxnLst>
                          <a:rect l="0" t="0" r="r" b="b"/>
                          <a:pathLst>
                            <a:path w="1" h="1402">
                              <a:moveTo>
                                <a:pt x="0" y="0"/>
                              </a:moveTo>
                              <a:lnTo>
                                <a:pt x="0" y="1402"/>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246.5pt;margin-top:17.35pt;width:49.25pt;height: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" path="m,l,1402e" filled="f">
                <v:stroke endarrow="block"/>
                <v:path arrowok="t" o:connecttype="custom" o:connectlocs="0,0;0,231775" o:connectangles="0,0"/>
              </v:shape>
            </w:pict>
          </mc:Fallback>
        </mc:AlternateContent>
      </w:r>
    </w:p>
    <w:p w:rsidR="007A6606" w:rsidRPr="001C4675" w:rsidRDefault="007A6606" w:rsidP="007A6606">
      <w:pPr>
        <w:jc w:val="both"/>
        <w:rPr>
          <w:rFonts w:ascii="Times New Roman" w:hAnsi="Times New Roman" w:cs="Times New Roman"/>
        </w:rPr>
      </w:pPr>
      <w:r w:rsidRPr="001C4675">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8A4E3F4" wp14:editId="18C9FBDB">
                <wp:simplePos x="0" y="0"/>
                <wp:positionH relativeFrom="column">
                  <wp:posOffset>2218690</wp:posOffset>
                </wp:positionH>
                <wp:positionV relativeFrom="paragraph">
                  <wp:posOffset>173990</wp:posOffset>
                </wp:positionV>
                <wp:extent cx="1828165" cy="826770"/>
                <wp:effectExtent l="8890" t="12065" r="2032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165" cy="826770"/>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txbx>
                        <w:txbxContent>
                          <w:p w:rsidR="007A6606" w:rsidRPr="00E72FEF" w:rsidRDefault="007A6606" w:rsidP="007A6606">
                            <w:pPr>
                              <w:jc w:val="center"/>
                            </w:pPr>
                            <w:r w:rsidRPr="007572B1">
                              <w:t>Завершение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31" style="position:absolute;left:0;text-align:left;margin-left:174.7pt;margin-top:13.7pt;width:143.95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" fillcolor="#b2a1c7" strokecolor="#b2a1c7" strokeweight="1pt">
                <v:fill color2="#e5dfec" angle="135" focus="50%" type="gradient"/>
                <v:shadow on="t" color="#3f3151" opacity=".5" offset="1pt"/>
                <v:textbox>
                  <w:txbxContent>
                    <w:p w:rsidR="007A6606" w:rsidRPr="00E72FEF" w:rsidRDefault="007A6606" w:rsidP="007A6606">
                      <w:pPr>
                        <w:jc w:val="center"/>
                      </w:pPr>
                      <w:r w:rsidRPr="007572B1">
                        <w:t>Завершение предоставления муниципальной услуги</w:t>
                      </w:r>
                    </w:p>
                  </w:txbxContent>
                </v:textbox>
              </v:roundrect>
            </w:pict>
          </mc:Fallback>
        </mc:AlternateContent>
      </w: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7A6606" w:rsidRPr="001C4675" w:rsidRDefault="007A6606"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7FC2" w:rsidRPr="001C4675" w:rsidRDefault="00D57FC2" w:rsidP="007A6606">
      <w:pPr>
        <w:jc w:val="both"/>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D50DB4" w:rsidRDefault="00D50DB4" w:rsidP="00D57FC2">
      <w:pPr>
        <w:ind w:left="5812"/>
        <w:jc w:val="right"/>
        <w:rPr>
          <w:rFonts w:ascii="Times New Roman" w:hAnsi="Times New Roman" w:cs="Times New Roman"/>
        </w:rPr>
      </w:pPr>
    </w:p>
    <w:p w:rsidR="008504F9" w:rsidRPr="008504F9" w:rsidRDefault="008504F9" w:rsidP="008504F9">
      <w:pPr>
        <w:spacing w:after="0"/>
        <w:ind w:left="5812"/>
        <w:jc w:val="right"/>
        <w:rPr>
          <w:rFonts w:ascii="Times New Roman" w:hAnsi="Times New Roman" w:cs="Times New Roman"/>
        </w:rPr>
      </w:pPr>
      <w:r w:rsidRPr="008504F9">
        <w:rPr>
          <w:rFonts w:ascii="Times New Roman" w:hAnsi="Times New Roman" w:cs="Times New Roman"/>
        </w:rPr>
        <w:lastRenderedPageBreak/>
        <w:t xml:space="preserve">Приложение № </w:t>
      </w:r>
      <w:r w:rsidRPr="008504F9">
        <w:rPr>
          <w:rFonts w:ascii="Times New Roman" w:hAnsi="Times New Roman" w:cs="Times New Roman"/>
        </w:rPr>
        <w:t>2</w:t>
      </w:r>
    </w:p>
    <w:p w:rsidR="008504F9" w:rsidRDefault="008504F9" w:rsidP="008504F9">
      <w:pPr>
        <w:spacing w:after="0"/>
        <w:ind w:left="5812"/>
        <w:jc w:val="right"/>
        <w:rPr>
          <w:rFonts w:ascii="Times New Roman" w:hAnsi="Times New Roman" w:cs="Times New Roman"/>
        </w:rPr>
      </w:pPr>
      <w:r w:rsidRPr="008504F9">
        <w:rPr>
          <w:rFonts w:ascii="Times New Roman" w:hAnsi="Times New Roman" w:cs="Times New Roman"/>
        </w:rPr>
        <w:t xml:space="preserve">к </w:t>
      </w:r>
      <w:r>
        <w:rPr>
          <w:rFonts w:ascii="Times New Roman" w:hAnsi="Times New Roman" w:cs="Times New Roman"/>
        </w:rPr>
        <w:t xml:space="preserve">подпункту 2.9.2 </w:t>
      </w:r>
    </w:p>
    <w:p w:rsidR="008504F9" w:rsidRPr="008504F9" w:rsidRDefault="008504F9" w:rsidP="008504F9">
      <w:pPr>
        <w:spacing w:after="0"/>
        <w:ind w:left="5812"/>
        <w:jc w:val="right"/>
        <w:rPr>
          <w:rFonts w:ascii="Times New Roman" w:hAnsi="Times New Roman" w:cs="Times New Roman"/>
        </w:rPr>
      </w:pPr>
      <w:r>
        <w:rPr>
          <w:rFonts w:ascii="Times New Roman" w:hAnsi="Times New Roman" w:cs="Times New Roman"/>
        </w:rPr>
        <w:t>административного регламента</w:t>
      </w:r>
      <w:r w:rsidRPr="008504F9">
        <w:rPr>
          <w:rFonts w:ascii="Times New Roman" w:hAnsi="Times New Roman" w:cs="Times New Roman"/>
        </w:rPr>
        <w:t xml:space="preserve"> предоставления муниципальной услуги «Нотариальные действия, совершаемые главой местной администраций и (или) специально уполномоченными должностными лицами местного самоуправления»</w:t>
      </w:r>
    </w:p>
    <w:p w:rsidR="008504F9" w:rsidRDefault="008504F9" w:rsidP="00D24A0E">
      <w:pPr>
        <w:spacing w:after="0"/>
        <w:jc w:val="center"/>
        <w:rPr>
          <w:rFonts w:ascii="Times New Roman" w:hAnsi="Times New Roman" w:cs="Times New Roman"/>
          <w:b/>
        </w:rPr>
      </w:pPr>
    </w:p>
    <w:p w:rsidR="007A6606" w:rsidRPr="001C4675" w:rsidRDefault="007A6606" w:rsidP="00D24A0E">
      <w:pPr>
        <w:spacing w:after="0"/>
        <w:jc w:val="center"/>
        <w:rPr>
          <w:rFonts w:ascii="Times New Roman" w:hAnsi="Times New Roman" w:cs="Times New Roman"/>
          <w:b/>
        </w:rPr>
      </w:pPr>
      <w:r w:rsidRPr="001C4675">
        <w:rPr>
          <w:rFonts w:ascii="Times New Roman" w:hAnsi="Times New Roman" w:cs="Times New Roman"/>
          <w:b/>
        </w:rPr>
        <w:t xml:space="preserve">РАЗМЕР ГОСУДАРСТВЕННОЙ ПОШЛИНЫ </w:t>
      </w:r>
    </w:p>
    <w:p w:rsidR="007A6606" w:rsidRDefault="007A6606" w:rsidP="00D24A0E">
      <w:pPr>
        <w:spacing w:after="0" w:line="240" w:lineRule="auto"/>
        <w:jc w:val="center"/>
        <w:rPr>
          <w:rFonts w:ascii="Times New Roman" w:hAnsi="Times New Roman" w:cs="Times New Roman"/>
          <w:b/>
        </w:rPr>
      </w:pPr>
      <w:r w:rsidRPr="001C4675">
        <w:rPr>
          <w:rFonts w:ascii="Times New Roman" w:hAnsi="Times New Roman" w:cs="Times New Roman"/>
          <w:b/>
        </w:rPr>
        <w:t>ЗА С</w:t>
      </w:r>
      <w:r w:rsidR="008504F9">
        <w:rPr>
          <w:rFonts w:ascii="Times New Roman" w:hAnsi="Times New Roman" w:cs="Times New Roman"/>
          <w:b/>
        </w:rPr>
        <w:t>ОВЕРШЕНИЕ НОТАРИАЛЬНЫХ ДЕЙСТВИЙ</w:t>
      </w:r>
    </w:p>
    <w:p w:rsidR="008504F9" w:rsidRPr="001C4675" w:rsidRDefault="008504F9" w:rsidP="00D24A0E">
      <w:pPr>
        <w:spacing w:after="0" w:line="240" w:lineRule="auto"/>
        <w:jc w:val="center"/>
        <w:rPr>
          <w:rFonts w:ascii="Times New Roman" w:hAnsi="Times New Roman" w:cs="Times New Roman"/>
          <w:b/>
        </w:rPr>
      </w:pPr>
      <w:bookmarkStart w:id="1" w:name="_GoBack"/>
      <w:bookmarkEnd w:id="1"/>
    </w:p>
    <w:p w:rsidR="00740A1B" w:rsidRDefault="00740A1B" w:rsidP="00740A1B">
      <w:pPr>
        <w:spacing w:line="240" w:lineRule="auto"/>
        <w:ind w:firstLine="708"/>
        <w:jc w:val="both"/>
        <w:rPr>
          <w:rFonts w:ascii="Times New Roman" w:hAnsi="Times New Roman" w:cs="Times New Roman"/>
        </w:rPr>
      </w:pPr>
      <w:r w:rsidRPr="001C4675">
        <w:rPr>
          <w:rFonts w:ascii="Times New Roman" w:hAnsi="Times New Roman" w:cs="Times New Roman"/>
        </w:rPr>
        <w:t>При совершении нотариальных действий  предоставляются льготы  по уплате  государственной пошлины для физических и юридических  лиц, установленных  подпунктами 11 ,12 пункта 1 статьи 333.35 и статьи 333.38 Налогового  кодекса Российской Федерации.</w:t>
      </w:r>
      <w:r w:rsidRPr="00740A1B">
        <w:rPr>
          <w:rFonts w:ascii="Times New Roman" w:hAnsi="Times New Roman" w:cs="Times New Roman"/>
          <w:highlight w:val="yellow"/>
        </w:rPr>
        <w:t xml:space="preserve"> </w:t>
      </w:r>
    </w:p>
    <w:p w:rsidR="00223652" w:rsidRDefault="00E247F4" w:rsidP="00D24A0E">
      <w:pPr>
        <w:spacing w:line="240" w:lineRule="auto"/>
        <w:ind w:firstLine="708"/>
        <w:jc w:val="both"/>
        <w:rPr>
          <w:rFonts w:ascii="Times New Roman" w:hAnsi="Times New Roman" w:cs="Times New Roman"/>
        </w:rPr>
      </w:pPr>
      <w:r w:rsidRPr="001C4675">
        <w:rPr>
          <w:rFonts w:ascii="Times New Roman" w:hAnsi="Times New Roman" w:cs="Times New Roman"/>
        </w:rPr>
        <w:t>Услуги по совершению нотариальных  действий  оплачиваются  в порядке, установленном </w:t>
      </w:r>
      <w:r w:rsidR="00223652">
        <w:rPr>
          <w:rFonts w:ascii="Times New Roman" w:hAnsi="Times New Roman" w:cs="Times New Roman"/>
        </w:rPr>
        <w:t xml:space="preserve"> статьей</w:t>
      </w:r>
      <w:r w:rsidRPr="001C4675">
        <w:rPr>
          <w:rFonts w:ascii="Times New Roman" w:hAnsi="Times New Roman" w:cs="Times New Roman"/>
        </w:rPr>
        <w:t xml:space="preserve"> 22.1 Основ законодательства Российской Федерации о нотариате, </w:t>
      </w:r>
    </w:p>
    <w:p w:rsidR="00740A1B" w:rsidRDefault="00740A1B" w:rsidP="00740A1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за свидетельствование верности копий документов, а также выписок из документов - 10 рублей за страницу копии документов или выписки из них;</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за свидетельствование подлинности подписи:</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заявлениях и других документах (за исключением банковских карточек и заявлений о регистрации юридических лиц) - 100 рублей;</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на банковских карточках и на заявлениях о регистрации юридического лица (с каждого лица, на каждом документе) - 200 рублей;</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 за совершение прочих нотариальных действий - 100 рублей.</w:t>
      </w:r>
    </w:p>
    <w:p w:rsidR="00740A1B" w:rsidRDefault="00740A1B" w:rsidP="00740A1B">
      <w:pPr>
        <w:autoSpaceDE w:val="0"/>
        <w:autoSpaceDN w:val="0"/>
        <w:adjustRightInd w:val="0"/>
        <w:spacing w:before="220" w:after="0" w:line="240" w:lineRule="auto"/>
        <w:ind w:firstLine="540"/>
        <w:jc w:val="both"/>
        <w:rPr>
          <w:rFonts w:ascii="Times New Roman" w:hAnsi="Times New Roman" w:cs="Times New Roman"/>
        </w:rPr>
      </w:pPr>
      <w:r>
        <w:rPr>
          <w:rFonts w:ascii="Times New Roman" w:hAnsi="Times New Roman" w:cs="Times New Roman"/>
        </w:rPr>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740A1B" w:rsidRDefault="00740A1B" w:rsidP="00D24A0E">
      <w:pPr>
        <w:spacing w:line="240" w:lineRule="auto"/>
        <w:ind w:firstLine="708"/>
        <w:jc w:val="both"/>
        <w:rPr>
          <w:rFonts w:ascii="Times New Roman" w:hAnsi="Times New Roman" w:cs="Times New Roman"/>
        </w:rPr>
      </w:pPr>
    </w:p>
    <w:p w:rsidR="00740A1B" w:rsidRPr="001C4675" w:rsidRDefault="00740A1B" w:rsidP="00D24A0E">
      <w:pPr>
        <w:spacing w:line="240" w:lineRule="auto"/>
        <w:ind w:firstLine="708"/>
        <w:jc w:val="both"/>
        <w:rPr>
          <w:rFonts w:ascii="Times New Roman" w:hAnsi="Times New Roman" w:cs="Times New Roman"/>
        </w:rPr>
      </w:pPr>
    </w:p>
    <w:sectPr w:rsidR="00740A1B" w:rsidRPr="001C4675" w:rsidSect="008664FE">
      <w:pgSz w:w="11906" w:h="16838"/>
      <w:pgMar w:top="794" w:right="849"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472BB"/>
    <w:multiLevelType w:val="multilevel"/>
    <w:tmpl w:val="A89E28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53757513"/>
    <w:multiLevelType w:val="hybridMultilevel"/>
    <w:tmpl w:val="FA3EA752"/>
    <w:lvl w:ilvl="0" w:tplc="29701AAE">
      <w:start w:val="1"/>
      <w:numFmt w:val="decimal"/>
      <w:lvlText w:val="%1)"/>
      <w:lvlJc w:val="left"/>
      <w:pPr>
        <w:ind w:left="786" w:hanging="360"/>
      </w:pPr>
      <w:rPr>
        <w:rFonts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621B75A4"/>
    <w:multiLevelType w:val="hybridMultilevel"/>
    <w:tmpl w:val="EBB062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C50F52"/>
    <w:multiLevelType w:val="multilevel"/>
    <w:tmpl w:val="8804AB8E"/>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72AA282E"/>
    <w:multiLevelType w:val="hybridMultilevel"/>
    <w:tmpl w:val="307210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2B"/>
    <w:rsid w:val="000047F1"/>
    <w:rsid w:val="00047463"/>
    <w:rsid w:val="0008125D"/>
    <w:rsid w:val="000D26D4"/>
    <w:rsid w:val="000E0AB8"/>
    <w:rsid w:val="001079A8"/>
    <w:rsid w:val="00115034"/>
    <w:rsid w:val="00157EEB"/>
    <w:rsid w:val="001C4675"/>
    <w:rsid w:val="00223652"/>
    <w:rsid w:val="00225F6D"/>
    <w:rsid w:val="00276989"/>
    <w:rsid w:val="0029100A"/>
    <w:rsid w:val="00301E30"/>
    <w:rsid w:val="003D6815"/>
    <w:rsid w:val="003F4294"/>
    <w:rsid w:val="00400E66"/>
    <w:rsid w:val="004C2CB8"/>
    <w:rsid w:val="004C4E1F"/>
    <w:rsid w:val="004E776C"/>
    <w:rsid w:val="00535CF3"/>
    <w:rsid w:val="005C450D"/>
    <w:rsid w:val="00601ED5"/>
    <w:rsid w:val="00610A61"/>
    <w:rsid w:val="00664F6C"/>
    <w:rsid w:val="00740A1B"/>
    <w:rsid w:val="007A6606"/>
    <w:rsid w:val="008504F9"/>
    <w:rsid w:val="008652CC"/>
    <w:rsid w:val="00883B35"/>
    <w:rsid w:val="008962B1"/>
    <w:rsid w:val="008C2A94"/>
    <w:rsid w:val="008F08AC"/>
    <w:rsid w:val="00906995"/>
    <w:rsid w:val="00A1795A"/>
    <w:rsid w:val="00A614B9"/>
    <w:rsid w:val="00A7154D"/>
    <w:rsid w:val="00A77169"/>
    <w:rsid w:val="00B571F9"/>
    <w:rsid w:val="00B64851"/>
    <w:rsid w:val="00B70909"/>
    <w:rsid w:val="00B9752B"/>
    <w:rsid w:val="00BB02F2"/>
    <w:rsid w:val="00BB0432"/>
    <w:rsid w:val="00BB2F5E"/>
    <w:rsid w:val="00BF4C40"/>
    <w:rsid w:val="00C33FEB"/>
    <w:rsid w:val="00C67F04"/>
    <w:rsid w:val="00CB48F2"/>
    <w:rsid w:val="00D24A0E"/>
    <w:rsid w:val="00D3315E"/>
    <w:rsid w:val="00D50DB4"/>
    <w:rsid w:val="00D57FC2"/>
    <w:rsid w:val="00D90F2B"/>
    <w:rsid w:val="00DD7B92"/>
    <w:rsid w:val="00E247F4"/>
    <w:rsid w:val="00E55514"/>
    <w:rsid w:val="00F21CCB"/>
    <w:rsid w:val="00F40FB2"/>
    <w:rsid w:val="00FC2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 w:type="paragraph" w:customStyle="1" w:styleId="ConsPlusTitle">
    <w:name w:val="ConsPlusTitle"/>
    <w:rsid w:val="00A614B9"/>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AB8"/>
    <w:pPr>
      <w:spacing w:after="0" w:line="240" w:lineRule="auto"/>
    </w:pPr>
  </w:style>
  <w:style w:type="paragraph" w:customStyle="1" w:styleId="a4">
    <w:name w:val="Заголовок статьи"/>
    <w:basedOn w:val="a"/>
    <w:next w:val="a"/>
    <w:uiPriority w:val="99"/>
    <w:rsid w:val="00B9752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a5">
    <w:name w:val="Body Text Indent"/>
    <w:basedOn w:val="a"/>
    <w:link w:val="a6"/>
    <w:uiPriority w:val="99"/>
    <w:semiHidden/>
    <w:unhideWhenUsed/>
    <w:rsid w:val="004C2CB8"/>
    <w:pPr>
      <w:spacing w:after="120"/>
      <w:ind w:left="283"/>
    </w:pPr>
  </w:style>
  <w:style w:type="character" w:customStyle="1" w:styleId="a6">
    <w:name w:val="Основной текст с отступом Знак"/>
    <w:basedOn w:val="a0"/>
    <w:link w:val="a5"/>
    <w:uiPriority w:val="99"/>
    <w:semiHidden/>
    <w:rsid w:val="004C2CB8"/>
  </w:style>
  <w:style w:type="table" w:styleId="a7">
    <w:name w:val="Table Grid"/>
    <w:basedOn w:val="a1"/>
    <w:rsid w:val="00157E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57EEB"/>
    <w:rPr>
      <w:color w:val="0000FF" w:themeColor="hyperlink"/>
      <w:u w:val="single"/>
    </w:rPr>
  </w:style>
  <w:style w:type="paragraph" w:styleId="a9">
    <w:name w:val="Normal (Web)"/>
    <w:basedOn w:val="a"/>
    <w:uiPriority w:val="99"/>
    <w:unhideWhenUsed/>
    <w:rsid w:val="007A66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7A6606"/>
    <w:pPr>
      <w:ind w:left="720"/>
      <w:contextualSpacing/>
    </w:pPr>
  </w:style>
  <w:style w:type="paragraph" w:styleId="ab">
    <w:name w:val="Subtitle"/>
    <w:basedOn w:val="a"/>
    <w:next w:val="a"/>
    <w:link w:val="ac"/>
    <w:uiPriority w:val="11"/>
    <w:qFormat/>
    <w:rsid w:val="00C67F0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C67F04"/>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D24A0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24A0E"/>
    <w:rPr>
      <w:rFonts w:ascii="Tahoma" w:hAnsi="Tahoma" w:cs="Tahoma"/>
      <w:sz w:val="16"/>
      <w:szCs w:val="16"/>
    </w:rPr>
  </w:style>
  <w:style w:type="paragraph" w:styleId="2">
    <w:name w:val="Body Text Indent 2"/>
    <w:basedOn w:val="a"/>
    <w:link w:val="20"/>
    <w:uiPriority w:val="99"/>
    <w:semiHidden/>
    <w:unhideWhenUsed/>
    <w:rsid w:val="00A1795A"/>
    <w:pPr>
      <w:spacing w:after="120" w:line="480" w:lineRule="auto"/>
      <w:ind w:left="283"/>
    </w:pPr>
  </w:style>
  <w:style w:type="character" w:customStyle="1" w:styleId="20">
    <w:name w:val="Основной текст с отступом 2 Знак"/>
    <w:basedOn w:val="a0"/>
    <w:link w:val="2"/>
    <w:uiPriority w:val="99"/>
    <w:semiHidden/>
    <w:rsid w:val="00A1795A"/>
  </w:style>
  <w:style w:type="paragraph" w:customStyle="1" w:styleId="ConsPlusTitle">
    <w:name w:val="ConsPlusTitle"/>
    <w:rsid w:val="00A614B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rosh.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oshadm@yandex.ru" TargetMode="External"/><Relationship Id="rId12"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6643;fld=134;dst=100649" TargetMode="External"/><Relationship Id="rId5" Type="http://schemas.openxmlformats.org/officeDocument/2006/relationships/settings" Target="settings.xml"/><Relationship Id="rId10" Type="http://schemas.openxmlformats.org/officeDocument/2006/relationships/hyperlink" Target="consultantplus://offline/main?base=ROS;n=85461;fld=134;dst=100011"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6FF6-0B3F-41E4-AA48-3C5C1006A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8576</Words>
  <Characters>48889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compe34</dc:creator>
  <cp:lastModifiedBy>Deloproizvodstvo</cp:lastModifiedBy>
  <cp:revision>2</cp:revision>
  <cp:lastPrinted>2021-03-29T09:41:00Z</cp:lastPrinted>
  <dcterms:created xsi:type="dcterms:W3CDTF">2021-03-29T09:48:00Z</dcterms:created>
  <dcterms:modified xsi:type="dcterms:W3CDTF">2021-03-29T09:48:00Z</dcterms:modified>
</cp:coreProperties>
</file>